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DBF" w:rsidRDefault="00133D16" w:rsidP="001D4DBF">
      <w:pPr>
        <w:ind w:firstLine="709"/>
        <w:jc w:val="center"/>
        <w:rPr>
          <w:rFonts w:cs="Arial"/>
          <w:noProof/>
        </w:rPr>
      </w:pPr>
      <w:bookmarkStart w:id="0" w:name="_GoBack"/>
      <w:bookmarkEnd w:id="0"/>
      <w:r>
        <w:rPr>
          <w:rFonts w:cs="Arial"/>
          <w:noProof/>
        </w:rPr>
        <w:drawing>
          <wp:inline distT="0" distB="0" distL="0" distR="0">
            <wp:extent cx="447040" cy="5962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12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" cy="596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D6C" w:rsidRPr="001D4DBF" w:rsidRDefault="00C90D6C" w:rsidP="001D4DBF">
      <w:pPr>
        <w:snapToGrid w:val="0"/>
        <w:ind w:firstLine="709"/>
        <w:jc w:val="center"/>
        <w:rPr>
          <w:rFonts w:cs="Arial"/>
          <w:bCs/>
          <w:caps/>
          <w:lang w:val="x-none" w:eastAsia="ar-SA"/>
        </w:rPr>
      </w:pPr>
      <w:r w:rsidRPr="001D4DBF">
        <w:rPr>
          <w:rFonts w:cs="Arial"/>
          <w:bCs/>
          <w:caps/>
          <w:lang w:val="x-none" w:eastAsia="ar-SA"/>
        </w:rPr>
        <w:t>АДМИНИСТРАЦИЯ</w:t>
      </w:r>
    </w:p>
    <w:p w:rsidR="00C90D6C" w:rsidRPr="001D4DBF" w:rsidRDefault="00C90D6C" w:rsidP="001D4DBF">
      <w:pPr>
        <w:snapToGrid w:val="0"/>
        <w:ind w:firstLine="709"/>
        <w:jc w:val="center"/>
        <w:rPr>
          <w:rFonts w:cs="Arial"/>
          <w:bCs/>
          <w:caps/>
          <w:lang w:val="x-none" w:eastAsia="ar-SA"/>
        </w:rPr>
      </w:pPr>
      <w:r w:rsidRPr="001D4DBF">
        <w:rPr>
          <w:rFonts w:cs="Arial"/>
          <w:bCs/>
          <w:caps/>
          <w:lang w:val="x-none" w:eastAsia="ar-SA"/>
        </w:rPr>
        <w:t>КАЛАЧЕЕВСКОГО МУНИЦИПАЛЬНОГО</w:t>
      </w:r>
      <w:r w:rsidRPr="001D4DBF">
        <w:rPr>
          <w:rFonts w:cs="Arial"/>
          <w:bCs/>
          <w:caps/>
          <w:lang w:eastAsia="ar-SA"/>
        </w:rPr>
        <w:t xml:space="preserve"> </w:t>
      </w:r>
      <w:r w:rsidRPr="001D4DBF">
        <w:rPr>
          <w:rFonts w:cs="Arial"/>
          <w:bCs/>
          <w:caps/>
          <w:lang w:val="x-none" w:eastAsia="ar-SA"/>
        </w:rPr>
        <w:t>РАЙОНА</w:t>
      </w:r>
    </w:p>
    <w:p w:rsidR="00C90D6C" w:rsidRPr="001D4DBF" w:rsidRDefault="00C90D6C" w:rsidP="001D4DBF">
      <w:pPr>
        <w:snapToGrid w:val="0"/>
        <w:ind w:firstLine="709"/>
        <w:jc w:val="center"/>
        <w:rPr>
          <w:rFonts w:cs="Arial"/>
          <w:bCs/>
          <w:caps/>
          <w:lang w:val="x-none" w:eastAsia="ar-SA"/>
        </w:rPr>
      </w:pPr>
      <w:r w:rsidRPr="001D4DBF">
        <w:rPr>
          <w:rFonts w:cs="Arial"/>
          <w:bCs/>
          <w:caps/>
          <w:lang w:val="x-none" w:eastAsia="ar-SA"/>
        </w:rPr>
        <w:t>ВОРОНЕЖСКОЙ ОБЛАСТИ</w:t>
      </w:r>
    </w:p>
    <w:p w:rsidR="001D4DBF" w:rsidRDefault="00C90D6C" w:rsidP="001D4DBF">
      <w:pPr>
        <w:snapToGrid w:val="0"/>
        <w:ind w:firstLine="709"/>
        <w:jc w:val="center"/>
        <w:rPr>
          <w:rFonts w:cs="Arial"/>
          <w:bCs/>
          <w:caps/>
          <w:position w:val="40"/>
          <w:lang w:val="x-none" w:eastAsia="ar-SA"/>
        </w:rPr>
      </w:pPr>
      <w:r w:rsidRPr="001D4DBF">
        <w:rPr>
          <w:rFonts w:cs="Arial"/>
          <w:bCs/>
          <w:caps/>
          <w:position w:val="40"/>
          <w:lang w:val="x-none" w:eastAsia="ar-SA"/>
        </w:rPr>
        <w:t>ПОСТАНОВЛЕНИЕ</w:t>
      </w:r>
    </w:p>
    <w:p w:rsidR="00C90D6C" w:rsidRPr="001D4DBF" w:rsidRDefault="00C90D6C" w:rsidP="001D4DBF">
      <w:pPr>
        <w:ind w:firstLine="709"/>
        <w:contextualSpacing/>
        <w:rPr>
          <w:rFonts w:cs="Arial"/>
        </w:rPr>
      </w:pPr>
      <w:r w:rsidRPr="001D4DBF">
        <w:rPr>
          <w:rFonts w:cs="Arial"/>
        </w:rPr>
        <w:t>от</w:t>
      </w:r>
      <w:r w:rsidR="002E2736" w:rsidRPr="001D4DBF">
        <w:rPr>
          <w:rFonts w:cs="Arial"/>
        </w:rPr>
        <w:t xml:space="preserve"> </w:t>
      </w:r>
      <w:r w:rsidRPr="001D4DBF">
        <w:rPr>
          <w:rFonts w:cs="Arial"/>
        </w:rPr>
        <w:t>«</w:t>
      </w:r>
      <w:r w:rsidR="009E1594" w:rsidRPr="001D4DBF">
        <w:rPr>
          <w:rFonts w:cs="Arial"/>
        </w:rPr>
        <w:t xml:space="preserve"> </w:t>
      </w:r>
      <w:r w:rsidR="001D4DBF" w:rsidRPr="001D4DBF">
        <w:rPr>
          <w:rFonts w:cs="Arial"/>
        </w:rPr>
        <w:t>24</w:t>
      </w:r>
      <w:r w:rsidR="001D4DBF">
        <w:rPr>
          <w:rFonts w:cs="Arial"/>
        </w:rPr>
        <w:t xml:space="preserve"> </w:t>
      </w:r>
      <w:r w:rsidRPr="001D4DBF">
        <w:rPr>
          <w:rFonts w:cs="Arial"/>
        </w:rPr>
        <w:t xml:space="preserve">» </w:t>
      </w:r>
      <w:r w:rsidR="001D4DBF" w:rsidRPr="001D4DBF">
        <w:rPr>
          <w:rFonts w:cs="Arial"/>
        </w:rPr>
        <w:t>ноября</w:t>
      </w:r>
      <w:r w:rsidR="001D4DBF">
        <w:rPr>
          <w:rFonts w:cs="Arial"/>
        </w:rPr>
        <w:t xml:space="preserve"> </w:t>
      </w:r>
      <w:r w:rsidRPr="001D4DBF">
        <w:rPr>
          <w:rFonts w:cs="Arial"/>
        </w:rPr>
        <w:t>20</w:t>
      </w:r>
      <w:r w:rsidR="00015FC5" w:rsidRPr="001D4DBF">
        <w:rPr>
          <w:rFonts w:cs="Arial"/>
        </w:rPr>
        <w:t>2</w:t>
      </w:r>
      <w:r w:rsidR="00787238" w:rsidRPr="001D4DBF">
        <w:rPr>
          <w:rFonts w:cs="Arial"/>
        </w:rPr>
        <w:t>3</w:t>
      </w:r>
      <w:r w:rsidRPr="001D4DBF">
        <w:rPr>
          <w:rFonts w:cs="Arial"/>
        </w:rPr>
        <w:t xml:space="preserve"> г. №</w:t>
      </w:r>
      <w:r w:rsidR="001D4DBF" w:rsidRPr="001D4DBF">
        <w:rPr>
          <w:rFonts w:cs="Arial"/>
        </w:rPr>
        <w:t xml:space="preserve"> 1122</w:t>
      </w:r>
      <w:r w:rsidRPr="001D4DBF">
        <w:rPr>
          <w:rFonts w:cs="Arial"/>
        </w:rPr>
        <w:t xml:space="preserve"> </w:t>
      </w:r>
    </w:p>
    <w:p w:rsidR="001D4DBF" w:rsidRDefault="001D4DBF" w:rsidP="001D4DBF">
      <w:pPr>
        <w:ind w:firstLine="709"/>
        <w:contextualSpacing/>
        <w:rPr>
          <w:rFonts w:cs="Arial"/>
        </w:rPr>
      </w:pPr>
      <w:r>
        <w:rPr>
          <w:rFonts w:cs="Arial"/>
        </w:rPr>
        <w:t xml:space="preserve"> </w:t>
      </w:r>
      <w:r w:rsidR="00C90D6C" w:rsidRPr="001D4DBF">
        <w:rPr>
          <w:rFonts w:cs="Arial"/>
        </w:rPr>
        <w:t>г. Калач</w:t>
      </w:r>
    </w:p>
    <w:p w:rsidR="00942E39" w:rsidRPr="001D4DBF" w:rsidRDefault="00942E39" w:rsidP="001D4DBF">
      <w:pPr>
        <w:ind w:firstLine="709"/>
        <w:contextualSpacing/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47"/>
      </w:tblGrid>
      <w:tr w:rsidR="00C90D6C" w:rsidRPr="001D4DBF" w:rsidTr="001D4DBF">
        <w:tc>
          <w:tcPr>
            <w:tcW w:w="9747" w:type="dxa"/>
            <w:shd w:val="clear" w:color="auto" w:fill="auto"/>
          </w:tcPr>
          <w:p w:rsidR="00C90D6C" w:rsidRPr="001D4DBF" w:rsidRDefault="000235DB" w:rsidP="001D4DBF">
            <w:pPr>
              <w:pStyle w:val="Title"/>
            </w:pPr>
            <w:r w:rsidRPr="001D4DBF">
              <w:t>О</w:t>
            </w:r>
            <w:r w:rsidR="00720CF1" w:rsidRPr="001D4DBF">
              <w:t xml:space="preserve"> внесении изменений в постановление администрации Калачеевского муниципального района Воронежской области от 30.12.2020 года №835 «Об утверждении </w:t>
            </w:r>
            <w:r w:rsidRPr="001D4DBF">
              <w:t>Положений об оплате труда, отпусках работников Муниципального казенного учреждения «Центр</w:t>
            </w:r>
            <w:r w:rsidR="00BE6F0A" w:rsidRPr="001D4DBF">
              <w:t xml:space="preserve"> поддержки сельских территорий и агропромышленного комплекса</w:t>
            </w:r>
            <w:r w:rsidRPr="001D4DBF">
              <w:t xml:space="preserve"> Калачеевского муниципального района»</w:t>
            </w:r>
          </w:p>
        </w:tc>
      </w:tr>
    </w:tbl>
    <w:p w:rsidR="00942E39" w:rsidRPr="001D4DBF" w:rsidRDefault="00942E39" w:rsidP="001D4DBF">
      <w:pPr>
        <w:ind w:firstLine="709"/>
        <w:contextualSpacing/>
        <w:rPr>
          <w:rFonts w:cs="Arial"/>
        </w:rPr>
      </w:pPr>
    </w:p>
    <w:p w:rsidR="003C7824" w:rsidRPr="001D4DBF" w:rsidRDefault="003C7824" w:rsidP="001D4DBF">
      <w:pPr>
        <w:ind w:firstLine="709"/>
        <w:contextualSpacing/>
        <w:rPr>
          <w:rFonts w:cs="Arial"/>
        </w:rPr>
      </w:pPr>
      <w:r w:rsidRPr="001D4DBF">
        <w:rPr>
          <w:rFonts w:cs="Arial"/>
        </w:rPr>
        <w:t>В соответствии с Трудовым кодексом Российской Федерации от 30.12.2001г. №197-ФЗ и в целях приведения правовых актов администрации Калачеевского муниципального района Воронежской области в соответствие с действующим законодательством и устранения неоднозначного толкования правовых норм, администрация Калачеевского муниципального района Воронежской области</w:t>
      </w:r>
      <w:r w:rsidR="0068316E" w:rsidRPr="001D4DBF">
        <w:rPr>
          <w:rFonts w:cs="Arial"/>
        </w:rPr>
        <w:t xml:space="preserve"> </w:t>
      </w:r>
      <w:r w:rsidRPr="001D4DBF">
        <w:rPr>
          <w:rFonts w:cs="Arial"/>
          <w:bCs/>
        </w:rPr>
        <w:t>п о с т а н о в л я е т:</w:t>
      </w:r>
    </w:p>
    <w:p w:rsidR="002471D6" w:rsidRPr="001D4DBF" w:rsidRDefault="002471D6" w:rsidP="001D4DBF">
      <w:pPr>
        <w:ind w:firstLine="709"/>
        <w:contextualSpacing/>
        <w:rPr>
          <w:rFonts w:cs="Arial"/>
        </w:rPr>
      </w:pPr>
      <w:r w:rsidRPr="001D4DBF">
        <w:rPr>
          <w:rFonts w:cs="Arial"/>
        </w:rPr>
        <w:t>1.</w:t>
      </w:r>
      <w:r w:rsidR="001D4DBF">
        <w:rPr>
          <w:rFonts w:cs="Arial"/>
        </w:rPr>
        <w:t xml:space="preserve"> </w:t>
      </w:r>
      <w:r w:rsidRPr="001D4DBF">
        <w:rPr>
          <w:rFonts w:cs="Arial"/>
        </w:rPr>
        <w:t xml:space="preserve">Внести в постановление администрация Калачеевского муниципального района Воронежской области </w:t>
      </w:r>
      <w:r w:rsidR="003777ED" w:rsidRPr="001D4DBF">
        <w:rPr>
          <w:rFonts w:cs="Arial"/>
        </w:rPr>
        <w:t>от 30.12.202</w:t>
      </w:r>
      <w:r w:rsidR="00B4650B" w:rsidRPr="001D4DBF">
        <w:rPr>
          <w:rFonts w:cs="Arial"/>
        </w:rPr>
        <w:t>0</w:t>
      </w:r>
      <w:r w:rsidR="003777ED" w:rsidRPr="001D4DBF">
        <w:rPr>
          <w:rFonts w:cs="Arial"/>
        </w:rPr>
        <w:t>г. №835 «Об утвер</w:t>
      </w:r>
      <w:r w:rsidR="00EC3FCE" w:rsidRPr="001D4DBF">
        <w:rPr>
          <w:rFonts w:cs="Arial"/>
        </w:rPr>
        <w:t>ждении</w:t>
      </w:r>
      <w:r w:rsidR="003777ED" w:rsidRPr="001D4DBF">
        <w:rPr>
          <w:rFonts w:cs="Arial"/>
        </w:rPr>
        <w:t xml:space="preserve"> Положени</w:t>
      </w:r>
      <w:r w:rsidR="00EC3FCE" w:rsidRPr="001D4DBF">
        <w:rPr>
          <w:rFonts w:cs="Arial"/>
        </w:rPr>
        <w:t>й</w:t>
      </w:r>
      <w:r w:rsidR="003777ED" w:rsidRPr="001D4DBF">
        <w:rPr>
          <w:rFonts w:cs="Arial"/>
        </w:rPr>
        <w:t xml:space="preserve"> об оплате труда</w:t>
      </w:r>
      <w:r w:rsidR="00EC3FCE" w:rsidRPr="001D4DBF">
        <w:rPr>
          <w:rFonts w:cs="Arial"/>
        </w:rPr>
        <w:t>, отпусках</w:t>
      </w:r>
      <w:r w:rsidR="003777ED" w:rsidRPr="001D4DBF">
        <w:rPr>
          <w:rFonts w:cs="Arial"/>
        </w:rPr>
        <w:t xml:space="preserve"> работников муниципального казенного учреждения «Центр поддержки сельских территорий и агропромышленного комплекса Калачеевского муниципального района»</w:t>
      </w:r>
      <w:r w:rsidR="00787238" w:rsidRPr="001D4DBF">
        <w:rPr>
          <w:rFonts w:cs="Arial"/>
        </w:rPr>
        <w:t xml:space="preserve"> (с изменениями и дополнениями от 03.11.2022г. №833)</w:t>
      </w:r>
      <w:r w:rsidR="00EC3FCE" w:rsidRPr="001D4DBF">
        <w:rPr>
          <w:rFonts w:cs="Arial"/>
        </w:rPr>
        <w:t xml:space="preserve"> следующие изменения:</w:t>
      </w:r>
    </w:p>
    <w:p w:rsidR="00EC3FCE" w:rsidRPr="001D4DBF" w:rsidRDefault="00EC3FCE" w:rsidP="001D4DBF">
      <w:pPr>
        <w:ind w:firstLine="709"/>
        <w:contextualSpacing/>
        <w:rPr>
          <w:rFonts w:cs="Arial"/>
        </w:rPr>
      </w:pPr>
      <w:r w:rsidRPr="001D4DBF">
        <w:rPr>
          <w:rFonts w:cs="Arial"/>
        </w:rPr>
        <w:t>1.1.</w:t>
      </w:r>
      <w:r w:rsidR="001D4DBF">
        <w:rPr>
          <w:rFonts w:cs="Arial"/>
        </w:rPr>
        <w:t xml:space="preserve"> </w:t>
      </w:r>
      <w:r w:rsidRPr="001D4DBF">
        <w:rPr>
          <w:rFonts w:cs="Arial"/>
        </w:rPr>
        <w:t>В Положении об оплате труда работников муниципального казенного учреждения «Центр поддержки сельских территорий и агропромышленного комплекса Калачеевского муниципального района»</w:t>
      </w:r>
      <w:r w:rsidR="00787238" w:rsidRPr="001D4DBF">
        <w:rPr>
          <w:rFonts w:cs="Arial"/>
        </w:rPr>
        <w:t xml:space="preserve"> далее - Положение</w:t>
      </w:r>
      <w:r w:rsidRPr="001D4DBF">
        <w:rPr>
          <w:rFonts w:cs="Arial"/>
        </w:rPr>
        <w:t>:</w:t>
      </w:r>
    </w:p>
    <w:p w:rsidR="0073150C" w:rsidRPr="001D4DBF" w:rsidRDefault="0073150C" w:rsidP="001D4DBF">
      <w:pPr>
        <w:ind w:firstLine="709"/>
        <w:contextualSpacing/>
        <w:rPr>
          <w:rFonts w:cs="Arial"/>
        </w:rPr>
      </w:pPr>
      <w:r w:rsidRPr="001D4DBF">
        <w:rPr>
          <w:rFonts w:cs="Arial"/>
        </w:rPr>
        <w:t>1.1.1. пункт 2.2. раздела 2 изложить в следующей редакции:</w:t>
      </w:r>
    </w:p>
    <w:p w:rsidR="0073150C" w:rsidRPr="001D4DBF" w:rsidRDefault="0073150C" w:rsidP="001D4DBF">
      <w:pPr>
        <w:shd w:val="clear" w:color="auto" w:fill="FFFFFF"/>
        <w:ind w:firstLine="709"/>
        <w:rPr>
          <w:rFonts w:cs="Arial"/>
          <w:color w:val="000000"/>
        </w:rPr>
      </w:pPr>
      <w:r w:rsidRPr="001D4DBF">
        <w:rPr>
          <w:rFonts w:cs="Arial"/>
        </w:rPr>
        <w:t>«</w:t>
      </w:r>
      <w:r w:rsidRPr="001D4DBF">
        <w:rPr>
          <w:rFonts w:cs="Arial"/>
          <w:color w:val="000000"/>
        </w:rPr>
        <w:t>2.2. Оклады (должностные оклады) работников учреждения устанавливаются в следующих размерах:</w:t>
      </w:r>
    </w:p>
    <w:tbl>
      <w:tblPr>
        <w:tblW w:w="4700" w:type="pct"/>
        <w:tblInd w:w="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0"/>
        <w:gridCol w:w="1873"/>
      </w:tblGrid>
      <w:tr w:rsidR="0073150C" w:rsidRPr="001D4DBF">
        <w:tc>
          <w:tcPr>
            <w:tcW w:w="398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0C" w:rsidRPr="001D4DBF" w:rsidRDefault="0073150C" w:rsidP="001D4DBF">
            <w:pPr>
              <w:ind w:firstLine="0"/>
              <w:rPr>
                <w:rFonts w:cs="Arial"/>
                <w:color w:val="000000"/>
              </w:rPr>
            </w:pPr>
            <w:r w:rsidRPr="001D4DBF">
              <w:rPr>
                <w:rFonts w:cs="Arial"/>
                <w:color w:val="000000"/>
              </w:rPr>
              <w:t xml:space="preserve"> Наименование должностей</w:t>
            </w:r>
          </w:p>
        </w:tc>
        <w:tc>
          <w:tcPr>
            <w:tcW w:w="101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0C" w:rsidRPr="001D4DBF" w:rsidRDefault="0073150C" w:rsidP="001D4DBF">
            <w:pPr>
              <w:ind w:firstLine="0"/>
              <w:rPr>
                <w:rFonts w:cs="Arial"/>
                <w:color w:val="000000"/>
              </w:rPr>
            </w:pPr>
            <w:r w:rsidRPr="001D4DBF">
              <w:rPr>
                <w:rFonts w:cs="Arial"/>
                <w:color w:val="000000"/>
              </w:rPr>
              <w:t>Должностной оклад,</w:t>
            </w:r>
          </w:p>
          <w:p w:rsidR="0073150C" w:rsidRPr="001D4DBF" w:rsidRDefault="0073150C" w:rsidP="001D4DBF">
            <w:pPr>
              <w:ind w:firstLine="0"/>
              <w:rPr>
                <w:rFonts w:cs="Arial"/>
                <w:color w:val="000000"/>
              </w:rPr>
            </w:pPr>
            <w:r w:rsidRPr="001D4DBF">
              <w:rPr>
                <w:rFonts w:cs="Arial"/>
                <w:color w:val="000000"/>
              </w:rPr>
              <w:t>рублей</w:t>
            </w:r>
          </w:p>
        </w:tc>
      </w:tr>
      <w:tr w:rsidR="0073150C" w:rsidRPr="001D4DBF">
        <w:tc>
          <w:tcPr>
            <w:tcW w:w="398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50C" w:rsidRPr="001D4DBF" w:rsidRDefault="0073150C" w:rsidP="001D4DBF">
            <w:pPr>
              <w:ind w:firstLine="0"/>
              <w:rPr>
                <w:rFonts w:cs="Arial"/>
                <w:color w:val="000000"/>
              </w:rPr>
            </w:pPr>
            <w:r w:rsidRPr="001D4DBF">
              <w:rPr>
                <w:rFonts w:cs="Arial"/>
                <w:color w:val="000000"/>
              </w:rPr>
              <w:t xml:space="preserve">1. Главный бухгалтер, </w:t>
            </w:r>
            <w:r w:rsidR="007D05E9" w:rsidRPr="001D4DBF">
              <w:rPr>
                <w:rFonts w:cs="Arial"/>
                <w:color w:val="000000"/>
              </w:rPr>
              <w:t>заместитель директора-</w:t>
            </w:r>
            <w:r w:rsidRPr="001D4DBF">
              <w:rPr>
                <w:rFonts w:cs="Arial"/>
                <w:color w:val="000000"/>
              </w:rPr>
              <w:t>начальник сектора</w:t>
            </w:r>
            <w:r w:rsidR="007D05E9" w:rsidRPr="001D4DBF">
              <w:rPr>
                <w:rFonts w:cs="Arial"/>
                <w:color w:val="000000"/>
              </w:rPr>
              <w:t>, начальник сектора</w:t>
            </w:r>
          </w:p>
        </w:tc>
        <w:tc>
          <w:tcPr>
            <w:tcW w:w="101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50C" w:rsidRPr="001D4DBF" w:rsidRDefault="007D05E9" w:rsidP="001D4DBF">
            <w:pPr>
              <w:ind w:firstLine="0"/>
              <w:rPr>
                <w:rFonts w:cs="Arial"/>
                <w:color w:val="000000"/>
              </w:rPr>
            </w:pPr>
            <w:r w:rsidRPr="001D4DBF">
              <w:rPr>
                <w:rFonts w:cs="Arial"/>
                <w:color w:val="000000"/>
              </w:rPr>
              <w:t>11551</w:t>
            </w:r>
          </w:p>
        </w:tc>
      </w:tr>
      <w:tr w:rsidR="0073150C" w:rsidRPr="001D4DBF">
        <w:tc>
          <w:tcPr>
            <w:tcW w:w="398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50C" w:rsidRPr="001D4DBF" w:rsidRDefault="0073150C" w:rsidP="001D4DBF">
            <w:pPr>
              <w:ind w:firstLine="0"/>
              <w:rPr>
                <w:rFonts w:cs="Arial"/>
                <w:color w:val="000000"/>
              </w:rPr>
            </w:pPr>
            <w:r w:rsidRPr="001D4DBF">
              <w:rPr>
                <w:rFonts w:cs="Arial"/>
                <w:color w:val="000000"/>
              </w:rPr>
              <w:t>2. Ведущий экономист</w:t>
            </w:r>
          </w:p>
        </w:tc>
        <w:tc>
          <w:tcPr>
            <w:tcW w:w="101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50C" w:rsidRPr="001D4DBF" w:rsidRDefault="007D05E9" w:rsidP="001D4DBF">
            <w:pPr>
              <w:ind w:firstLine="0"/>
              <w:rPr>
                <w:rFonts w:cs="Arial"/>
                <w:color w:val="000000"/>
              </w:rPr>
            </w:pPr>
            <w:r w:rsidRPr="001D4DBF">
              <w:rPr>
                <w:rFonts w:cs="Arial"/>
                <w:color w:val="000000"/>
              </w:rPr>
              <w:t>9545</w:t>
            </w:r>
          </w:p>
        </w:tc>
      </w:tr>
      <w:tr w:rsidR="0073150C" w:rsidRPr="001D4DBF">
        <w:trPr>
          <w:trHeight w:val="20"/>
        </w:trPr>
        <w:tc>
          <w:tcPr>
            <w:tcW w:w="398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50C" w:rsidRPr="001D4DBF" w:rsidRDefault="0073150C" w:rsidP="001D4DBF">
            <w:pPr>
              <w:shd w:val="clear" w:color="auto" w:fill="FFFFFF"/>
              <w:ind w:firstLine="0"/>
              <w:rPr>
                <w:rFonts w:cs="Arial"/>
                <w:color w:val="000000"/>
              </w:rPr>
            </w:pPr>
            <w:r w:rsidRPr="001D4DBF">
              <w:rPr>
                <w:rFonts w:cs="Arial"/>
                <w:color w:val="000000"/>
              </w:rPr>
              <w:lastRenderedPageBreak/>
              <w:t>3. Специалист, специалист по земельным вопросам,</w:t>
            </w:r>
            <w:r w:rsidR="001D4DBF">
              <w:rPr>
                <w:rFonts w:cs="Arial"/>
                <w:color w:val="000000"/>
              </w:rPr>
              <w:t xml:space="preserve"> </w:t>
            </w:r>
            <w:r w:rsidRPr="001D4DBF">
              <w:rPr>
                <w:rFonts w:cs="Arial"/>
                <w:color w:val="000000"/>
              </w:rPr>
              <w:t>специалист по охране окружающей среды, специалист по имуществу</w:t>
            </w:r>
          </w:p>
        </w:tc>
        <w:tc>
          <w:tcPr>
            <w:tcW w:w="101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50C" w:rsidRPr="001D4DBF" w:rsidRDefault="007D05E9" w:rsidP="001D4DBF">
            <w:pPr>
              <w:shd w:val="clear" w:color="auto" w:fill="FFFFFF"/>
              <w:ind w:firstLine="0"/>
              <w:rPr>
                <w:rFonts w:cs="Arial"/>
                <w:color w:val="000000"/>
              </w:rPr>
            </w:pPr>
            <w:r w:rsidRPr="001D4DBF">
              <w:rPr>
                <w:rFonts w:cs="Arial"/>
                <w:color w:val="000000"/>
              </w:rPr>
              <w:t>9545</w:t>
            </w:r>
          </w:p>
        </w:tc>
      </w:tr>
      <w:tr w:rsidR="0073150C" w:rsidRPr="001D4DBF">
        <w:trPr>
          <w:trHeight w:val="20"/>
        </w:trPr>
        <w:tc>
          <w:tcPr>
            <w:tcW w:w="398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50C" w:rsidRPr="001D4DBF" w:rsidRDefault="00141197" w:rsidP="001D4DBF">
            <w:pPr>
              <w:ind w:firstLine="0"/>
              <w:rPr>
                <w:rFonts w:cs="Arial"/>
                <w:color w:val="000000"/>
              </w:rPr>
            </w:pPr>
            <w:r w:rsidRPr="001D4DBF">
              <w:rPr>
                <w:rFonts w:cs="Arial"/>
                <w:color w:val="000000"/>
              </w:rPr>
              <w:t>4</w:t>
            </w:r>
            <w:r w:rsidR="0073150C" w:rsidRPr="001D4DBF">
              <w:rPr>
                <w:rFonts w:cs="Arial"/>
                <w:color w:val="000000"/>
              </w:rPr>
              <w:t>. Экономист-консультант, агроном-консультант</w:t>
            </w:r>
          </w:p>
        </w:tc>
        <w:tc>
          <w:tcPr>
            <w:tcW w:w="101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50C" w:rsidRPr="001D4DBF" w:rsidRDefault="007D05E9" w:rsidP="001D4DBF">
            <w:pPr>
              <w:ind w:firstLine="0"/>
              <w:rPr>
                <w:rFonts w:cs="Arial"/>
                <w:color w:val="000000"/>
              </w:rPr>
            </w:pPr>
            <w:r w:rsidRPr="001D4DBF">
              <w:rPr>
                <w:rFonts w:cs="Arial"/>
                <w:color w:val="000000"/>
              </w:rPr>
              <w:t>9545</w:t>
            </w:r>
          </w:p>
        </w:tc>
      </w:tr>
      <w:tr w:rsidR="0073150C" w:rsidRPr="001D4DBF">
        <w:trPr>
          <w:trHeight w:val="20"/>
        </w:trPr>
        <w:tc>
          <w:tcPr>
            <w:tcW w:w="398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50C" w:rsidRPr="001D4DBF" w:rsidRDefault="00141197" w:rsidP="001D4DBF">
            <w:pPr>
              <w:ind w:firstLine="0"/>
              <w:rPr>
                <w:rFonts w:cs="Arial"/>
                <w:color w:val="000000"/>
              </w:rPr>
            </w:pPr>
            <w:r w:rsidRPr="001D4DBF">
              <w:rPr>
                <w:rFonts w:cs="Arial"/>
                <w:color w:val="000000"/>
              </w:rPr>
              <w:t>5</w:t>
            </w:r>
            <w:r w:rsidR="0073150C" w:rsidRPr="001D4DBF">
              <w:rPr>
                <w:rFonts w:cs="Arial"/>
                <w:color w:val="000000"/>
              </w:rPr>
              <w:t>. Инспектор по охране труда</w:t>
            </w:r>
          </w:p>
        </w:tc>
        <w:tc>
          <w:tcPr>
            <w:tcW w:w="101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50C" w:rsidRPr="001D4DBF" w:rsidRDefault="0073150C" w:rsidP="001D4DBF">
            <w:pPr>
              <w:ind w:firstLine="0"/>
              <w:rPr>
                <w:rFonts w:cs="Arial"/>
                <w:color w:val="000000"/>
              </w:rPr>
            </w:pPr>
            <w:r w:rsidRPr="001D4DBF">
              <w:rPr>
                <w:rFonts w:cs="Arial"/>
                <w:color w:val="000000"/>
              </w:rPr>
              <w:t>8</w:t>
            </w:r>
            <w:r w:rsidR="007D05E9" w:rsidRPr="001D4DBF">
              <w:rPr>
                <w:rFonts w:cs="Arial"/>
                <w:color w:val="000000"/>
              </w:rPr>
              <w:t>262</w:t>
            </w:r>
          </w:p>
        </w:tc>
      </w:tr>
      <w:tr w:rsidR="0073150C" w:rsidRPr="001D4DBF">
        <w:trPr>
          <w:trHeight w:val="20"/>
        </w:trPr>
        <w:tc>
          <w:tcPr>
            <w:tcW w:w="3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50C" w:rsidRPr="001D4DBF" w:rsidRDefault="00141197" w:rsidP="001D4DBF">
            <w:pPr>
              <w:ind w:firstLine="0"/>
              <w:rPr>
                <w:rFonts w:cs="Arial"/>
                <w:color w:val="000000"/>
              </w:rPr>
            </w:pPr>
            <w:r w:rsidRPr="001D4DBF">
              <w:rPr>
                <w:rFonts w:cs="Arial"/>
                <w:color w:val="000000"/>
              </w:rPr>
              <w:t>6</w:t>
            </w:r>
            <w:r w:rsidR="0073150C" w:rsidRPr="001D4DBF">
              <w:rPr>
                <w:rFonts w:cs="Arial"/>
                <w:color w:val="000000"/>
              </w:rPr>
              <w:t>. Водитель автомобиля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50C" w:rsidRPr="001D4DBF" w:rsidRDefault="007D05E9" w:rsidP="001D4DBF">
            <w:pPr>
              <w:ind w:firstLine="0"/>
              <w:rPr>
                <w:rFonts w:cs="Arial"/>
                <w:color w:val="000000"/>
              </w:rPr>
            </w:pPr>
            <w:r w:rsidRPr="001D4DBF">
              <w:rPr>
                <w:rFonts w:cs="Arial"/>
                <w:color w:val="000000"/>
              </w:rPr>
              <w:t>9545</w:t>
            </w:r>
          </w:p>
        </w:tc>
      </w:tr>
      <w:tr w:rsidR="0073150C" w:rsidRPr="001D4DBF">
        <w:trPr>
          <w:trHeight w:val="20"/>
        </w:trPr>
        <w:tc>
          <w:tcPr>
            <w:tcW w:w="3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50C" w:rsidRPr="001D4DBF" w:rsidRDefault="00141197" w:rsidP="001D4DBF">
            <w:pPr>
              <w:ind w:firstLine="0"/>
              <w:rPr>
                <w:rFonts w:cs="Arial"/>
                <w:color w:val="000000"/>
              </w:rPr>
            </w:pPr>
            <w:r w:rsidRPr="001D4DBF">
              <w:rPr>
                <w:rFonts w:cs="Arial"/>
                <w:color w:val="000000"/>
              </w:rPr>
              <w:t>7</w:t>
            </w:r>
            <w:r w:rsidR="0073150C" w:rsidRPr="001D4DBF">
              <w:rPr>
                <w:rFonts w:cs="Arial"/>
                <w:color w:val="000000"/>
              </w:rPr>
              <w:t>. Уборщица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50C" w:rsidRPr="001D4DBF" w:rsidRDefault="007D05E9" w:rsidP="001D4DBF">
            <w:pPr>
              <w:ind w:firstLine="0"/>
              <w:rPr>
                <w:rFonts w:cs="Arial"/>
                <w:color w:val="000000"/>
              </w:rPr>
            </w:pPr>
            <w:r w:rsidRPr="001D4DBF">
              <w:rPr>
                <w:rFonts w:cs="Arial"/>
                <w:color w:val="000000"/>
              </w:rPr>
              <w:t>6344</w:t>
            </w:r>
          </w:p>
        </w:tc>
      </w:tr>
    </w:tbl>
    <w:p w:rsidR="0073150C" w:rsidRPr="001D4DBF" w:rsidRDefault="0073150C" w:rsidP="001D4DBF">
      <w:pPr>
        <w:ind w:firstLine="709"/>
        <w:contextualSpacing/>
        <w:rPr>
          <w:rFonts w:cs="Arial"/>
        </w:rPr>
      </w:pPr>
    </w:p>
    <w:p w:rsidR="007D05E9" w:rsidRPr="001D4DBF" w:rsidRDefault="007D05E9" w:rsidP="001D4DBF">
      <w:pPr>
        <w:ind w:firstLine="709"/>
        <w:contextualSpacing/>
        <w:rPr>
          <w:rFonts w:cs="Arial"/>
        </w:rPr>
      </w:pPr>
      <w:r w:rsidRPr="001D4DBF">
        <w:rPr>
          <w:rFonts w:cs="Arial"/>
        </w:rPr>
        <w:t>1.1.2. пункт 4.3. раздела 4 изложить в следующей редакции:</w:t>
      </w:r>
    </w:p>
    <w:p w:rsidR="00141197" w:rsidRPr="001D4DBF" w:rsidRDefault="007D05E9" w:rsidP="001D4DBF">
      <w:pPr>
        <w:tabs>
          <w:tab w:val="left" w:pos="353"/>
        </w:tabs>
        <w:ind w:firstLine="709"/>
        <w:rPr>
          <w:rFonts w:cs="Arial"/>
        </w:rPr>
      </w:pPr>
      <w:r w:rsidRPr="001D4DBF">
        <w:rPr>
          <w:rFonts w:cs="Arial"/>
        </w:rPr>
        <w:t>«</w:t>
      </w:r>
      <w:r w:rsidR="00141197" w:rsidRPr="001D4DBF">
        <w:rPr>
          <w:rFonts w:cs="Arial"/>
          <w:spacing w:val="2"/>
        </w:rPr>
        <w:t xml:space="preserve">4.3. Ежемесячная надбавка за </w:t>
      </w:r>
      <w:r w:rsidR="00141197" w:rsidRPr="001D4DBF">
        <w:rPr>
          <w:rFonts w:cs="Arial"/>
        </w:rPr>
        <w:t xml:space="preserve">сложность, напряженность и высокие достижения в труде </w:t>
      </w:r>
      <w:r w:rsidR="00141197" w:rsidRPr="001D4DBF">
        <w:rPr>
          <w:rFonts w:cs="Arial"/>
          <w:spacing w:val="2"/>
        </w:rPr>
        <w:t>устанавливается в следующих размерах:</w:t>
      </w:r>
    </w:p>
    <w:tbl>
      <w:tblPr>
        <w:tblpPr w:leftFromText="180" w:rightFromText="180" w:vertAnchor="text" w:horzAnchor="margin" w:tblpY="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827"/>
      </w:tblGrid>
      <w:tr w:rsidR="00141197" w:rsidRPr="001D4DBF" w:rsidTr="00141197">
        <w:tc>
          <w:tcPr>
            <w:tcW w:w="5920" w:type="dxa"/>
            <w:shd w:val="clear" w:color="auto" w:fill="auto"/>
          </w:tcPr>
          <w:p w:rsidR="00141197" w:rsidRPr="001D4DBF" w:rsidRDefault="00141197" w:rsidP="001D4DBF">
            <w:pPr>
              <w:tabs>
                <w:tab w:val="left" w:pos="353"/>
              </w:tabs>
              <w:ind w:firstLine="709"/>
              <w:rPr>
                <w:rFonts w:cs="Arial"/>
              </w:rPr>
            </w:pPr>
            <w:r w:rsidRPr="001D4DBF">
              <w:rPr>
                <w:rFonts w:cs="Arial"/>
              </w:rPr>
              <w:t xml:space="preserve">Наименование должностей работников </w:t>
            </w:r>
          </w:p>
        </w:tc>
        <w:tc>
          <w:tcPr>
            <w:tcW w:w="3827" w:type="dxa"/>
          </w:tcPr>
          <w:p w:rsidR="00141197" w:rsidRPr="001D4DBF" w:rsidRDefault="00141197" w:rsidP="001D4DBF">
            <w:pPr>
              <w:tabs>
                <w:tab w:val="left" w:pos="353"/>
              </w:tabs>
              <w:ind w:firstLine="709"/>
              <w:rPr>
                <w:rFonts w:cs="Arial"/>
              </w:rPr>
            </w:pPr>
            <w:r w:rsidRPr="001D4DBF">
              <w:rPr>
                <w:rFonts w:cs="Arial"/>
              </w:rPr>
              <w:t>Размер надбавки за сложность, напряженность и высокие достижения в труде,</w:t>
            </w:r>
          </w:p>
          <w:p w:rsidR="00141197" w:rsidRPr="001D4DBF" w:rsidRDefault="00141197" w:rsidP="001D4DBF">
            <w:pPr>
              <w:tabs>
                <w:tab w:val="left" w:pos="353"/>
              </w:tabs>
              <w:ind w:firstLine="709"/>
              <w:rPr>
                <w:rFonts w:cs="Arial"/>
              </w:rPr>
            </w:pPr>
            <w:r w:rsidRPr="001D4DBF">
              <w:rPr>
                <w:rFonts w:cs="Arial"/>
              </w:rPr>
              <w:t xml:space="preserve"> % должностного оклада</w:t>
            </w:r>
          </w:p>
        </w:tc>
      </w:tr>
      <w:tr w:rsidR="00141197" w:rsidRPr="001D4DBF" w:rsidTr="00141197">
        <w:tc>
          <w:tcPr>
            <w:tcW w:w="5920" w:type="dxa"/>
            <w:shd w:val="clear" w:color="auto" w:fill="auto"/>
          </w:tcPr>
          <w:p w:rsidR="00141197" w:rsidRPr="001D4DBF" w:rsidRDefault="00141197" w:rsidP="001D4DBF">
            <w:pPr>
              <w:tabs>
                <w:tab w:val="left" w:pos="353"/>
              </w:tabs>
              <w:ind w:firstLine="709"/>
              <w:rPr>
                <w:rFonts w:cs="Arial"/>
              </w:rPr>
            </w:pPr>
            <w:r w:rsidRPr="001D4DBF">
              <w:rPr>
                <w:rFonts w:cs="Arial"/>
                <w:color w:val="000000"/>
              </w:rPr>
              <w:t>1.Главный бухгалтер, заместитель директора-начальник сектора, начальник сектора</w:t>
            </w:r>
          </w:p>
        </w:tc>
        <w:tc>
          <w:tcPr>
            <w:tcW w:w="3827" w:type="dxa"/>
          </w:tcPr>
          <w:p w:rsidR="00141197" w:rsidRPr="001D4DBF" w:rsidRDefault="00141197" w:rsidP="001D4DBF">
            <w:pPr>
              <w:tabs>
                <w:tab w:val="left" w:pos="353"/>
              </w:tabs>
              <w:ind w:firstLine="709"/>
              <w:rPr>
                <w:rFonts w:cs="Arial"/>
              </w:rPr>
            </w:pPr>
            <w:r w:rsidRPr="001D4DBF">
              <w:rPr>
                <w:rFonts w:cs="Arial"/>
              </w:rPr>
              <w:t>до 95</w:t>
            </w:r>
          </w:p>
        </w:tc>
      </w:tr>
      <w:tr w:rsidR="00141197" w:rsidRPr="001D4DBF" w:rsidTr="00141197">
        <w:tc>
          <w:tcPr>
            <w:tcW w:w="5920" w:type="dxa"/>
            <w:shd w:val="clear" w:color="auto" w:fill="auto"/>
          </w:tcPr>
          <w:p w:rsidR="00141197" w:rsidRPr="001D4DBF" w:rsidRDefault="00141197" w:rsidP="001D4DBF">
            <w:pPr>
              <w:tabs>
                <w:tab w:val="left" w:pos="353"/>
              </w:tabs>
              <w:ind w:firstLine="709"/>
              <w:rPr>
                <w:rFonts w:cs="Arial"/>
              </w:rPr>
            </w:pPr>
            <w:r w:rsidRPr="001D4DBF">
              <w:rPr>
                <w:rFonts w:cs="Arial"/>
                <w:color w:val="000000"/>
              </w:rPr>
              <w:t>2. Ведущий экономист</w:t>
            </w:r>
          </w:p>
        </w:tc>
        <w:tc>
          <w:tcPr>
            <w:tcW w:w="3827" w:type="dxa"/>
          </w:tcPr>
          <w:p w:rsidR="00141197" w:rsidRPr="001D4DBF" w:rsidRDefault="00141197" w:rsidP="001D4DBF">
            <w:pPr>
              <w:tabs>
                <w:tab w:val="left" w:pos="353"/>
              </w:tabs>
              <w:ind w:firstLine="709"/>
              <w:rPr>
                <w:rFonts w:cs="Arial"/>
              </w:rPr>
            </w:pPr>
            <w:r w:rsidRPr="001D4DBF">
              <w:rPr>
                <w:rFonts w:cs="Arial"/>
              </w:rPr>
              <w:t>до 95</w:t>
            </w:r>
          </w:p>
        </w:tc>
      </w:tr>
      <w:tr w:rsidR="00141197" w:rsidRPr="001D4DBF" w:rsidTr="00141197">
        <w:tc>
          <w:tcPr>
            <w:tcW w:w="5920" w:type="dxa"/>
            <w:shd w:val="clear" w:color="auto" w:fill="auto"/>
          </w:tcPr>
          <w:p w:rsidR="00141197" w:rsidRPr="001D4DBF" w:rsidRDefault="00141197" w:rsidP="001D4DBF">
            <w:pPr>
              <w:tabs>
                <w:tab w:val="left" w:pos="353"/>
              </w:tabs>
              <w:ind w:firstLine="709"/>
              <w:rPr>
                <w:rFonts w:cs="Arial"/>
              </w:rPr>
            </w:pPr>
            <w:r w:rsidRPr="001D4DBF">
              <w:rPr>
                <w:rFonts w:cs="Arial"/>
                <w:color w:val="000000"/>
              </w:rPr>
              <w:t>3.Специалист, специалист по земельным вопросам,</w:t>
            </w:r>
            <w:r w:rsidR="001D4DBF">
              <w:rPr>
                <w:rFonts w:cs="Arial"/>
                <w:color w:val="000000"/>
              </w:rPr>
              <w:t xml:space="preserve"> </w:t>
            </w:r>
            <w:r w:rsidRPr="001D4DBF">
              <w:rPr>
                <w:rFonts w:cs="Arial"/>
                <w:color w:val="000000"/>
              </w:rPr>
              <w:t>специалист по охране окружающей среды, специалист по имуществу</w:t>
            </w:r>
          </w:p>
        </w:tc>
        <w:tc>
          <w:tcPr>
            <w:tcW w:w="3827" w:type="dxa"/>
          </w:tcPr>
          <w:p w:rsidR="00141197" w:rsidRPr="001D4DBF" w:rsidRDefault="00141197" w:rsidP="001D4DBF">
            <w:pPr>
              <w:tabs>
                <w:tab w:val="left" w:pos="353"/>
              </w:tabs>
              <w:ind w:firstLine="709"/>
              <w:rPr>
                <w:rFonts w:cs="Arial"/>
              </w:rPr>
            </w:pPr>
            <w:r w:rsidRPr="001D4DBF">
              <w:rPr>
                <w:rFonts w:cs="Arial"/>
              </w:rPr>
              <w:t>до 95</w:t>
            </w:r>
          </w:p>
        </w:tc>
      </w:tr>
      <w:tr w:rsidR="00141197" w:rsidRPr="001D4DBF" w:rsidTr="00141197">
        <w:tc>
          <w:tcPr>
            <w:tcW w:w="5920" w:type="dxa"/>
            <w:shd w:val="clear" w:color="auto" w:fill="auto"/>
          </w:tcPr>
          <w:p w:rsidR="00141197" w:rsidRPr="001D4DBF" w:rsidRDefault="00141197" w:rsidP="001D4DBF">
            <w:pPr>
              <w:tabs>
                <w:tab w:val="left" w:pos="353"/>
              </w:tabs>
              <w:ind w:firstLine="709"/>
              <w:rPr>
                <w:rFonts w:cs="Arial"/>
              </w:rPr>
            </w:pPr>
            <w:r w:rsidRPr="001D4DBF">
              <w:rPr>
                <w:rFonts w:cs="Arial"/>
                <w:color w:val="000000"/>
              </w:rPr>
              <w:t>4.Экономист-консультант, агроном-консультант</w:t>
            </w:r>
          </w:p>
        </w:tc>
        <w:tc>
          <w:tcPr>
            <w:tcW w:w="3827" w:type="dxa"/>
          </w:tcPr>
          <w:p w:rsidR="00141197" w:rsidRPr="001D4DBF" w:rsidRDefault="00141197" w:rsidP="001D4DBF">
            <w:pPr>
              <w:tabs>
                <w:tab w:val="left" w:pos="353"/>
              </w:tabs>
              <w:ind w:firstLine="709"/>
              <w:rPr>
                <w:rFonts w:cs="Arial"/>
              </w:rPr>
            </w:pPr>
            <w:r w:rsidRPr="001D4DBF">
              <w:rPr>
                <w:rFonts w:cs="Arial"/>
              </w:rPr>
              <w:t>до 85</w:t>
            </w:r>
          </w:p>
        </w:tc>
      </w:tr>
      <w:tr w:rsidR="00141197" w:rsidRPr="001D4DBF" w:rsidTr="00141197">
        <w:tc>
          <w:tcPr>
            <w:tcW w:w="5920" w:type="dxa"/>
            <w:shd w:val="clear" w:color="auto" w:fill="auto"/>
          </w:tcPr>
          <w:p w:rsidR="00141197" w:rsidRPr="001D4DBF" w:rsidRDefault="00141197" w:rsidP="001D4DBF">
            <w:pPr>
              <w:tabs>
                <w:tab w:val="left" w:pos="353"/>
              </w:tabs>
              <w:ind w:firstLine="709"/>
              <w:rPr>
                <w:rFonts w:cs="Arial"/>
              </w:rPr>
            </w:pPr>
            <w:r w:rsidRPr="001D4DBF">
              <w:rPr>
                <w:rFonts w:cs="Arial"/>
                <w:color w:val="000000"/>
              </w:rPr>
              <w:t>5. Инспектор по охране труда</w:t>
            </w:r>
          </w:p>
        </w:tc>
        <w:tc>
          <w:tcPr>
            <w:tcW w:w="3827" w:type="dxa"/>
          </w:tcPr>
          <w:p w:rsidR="00141197" w:rsidRPr="001D4DBF" w:rsidRDefault="00141197" w:rsidP="001D4DBF">
            <w:pPr>
              <w:tabs>
                <w:tab w:val="left" w:pos="353"/>
              </w:tabs>
              <w:ind w:firstLine="709"/>
              <w:rPr>
                <w:rFonts w:cs="Arial"/>
              </w:rPr>
            </w:pPr>
            <w:r w:rsidRPr="001D4DBF">
              <w:rPr>
                <w:rFonts w:cs="Arial"/>
              </w:rPr>
              <w:t>до 50</w:t>
            </w:r>
          </w:p>
        </w:tc>
      </w:tr>
      <w:tr w:rsidR="00141197" w:rsidRPr="001D4DBF" w:rsidTr="00141197">
        <w:tc>
          <w:tcPr>
            <w:tcW w:w="5920" w:type="dxa"/>
            <w:shd w:val="clear" w:color="auto" w:fill="auto"/>
          </w:tcPr>
          <w:p w:rsidR="00141197" w:rsidRPr="001D4DBF" w:rsidRDefault="00141197" w:rsidP="001D4DBF">
            <w:pPr>
              <w:tabs>
                <w:tab w:val="left" w:pos="353"/>
              </w:tabs>
              <w:ind w:firstLine="709"/>
              <w:rPr>
                <w:rFonts w:cs="Arial"/>
              </w:rPr>
            </w:pPr>
            <w:r w:rsidRPr="001D4DBF">
              <w:rPr>
                <w:rFonts w:cs="Arial"/>
                <w:color w:val="000000"/>
              </w:rPr>
              <w:t>6. Водитель автомобиля</w:t>
            </w:r>
          </w:p>
        </w:tc>
        <w:tc>
          <w:tcPr>
            <w:tcW w:w="3827" w:type="dxa"/>
          </w:tcPr>
          <w:p w:rsidR="00141197" w:rsidRPr="001D4DBF" w:rsidRDefault="00141197" w:rsidP="001D4DBF">
            <w:pPr>
              <w:tabs>
                <w:tab w:val="left" w:pos="353"/>
              </w:tabs>
              <w:ind w:firstLine="709"/>
              <w:rPr>
                <w:rFonts w:cs="Arial"/>
              </w:rPr>
            </w:pPr>
            <w:r w:rsidRPr="001D4DBF">
              <w:rPr>
                <w:rFonts w:cs="Arial"/>
              </w:rPr>
              <w:t>до 50</w:t>
            </w:r>
          </w:p>
        </w:tc>
      </w:tr>
      <w:tr w:rsidR="00141197" w:rsidRPr="001D4DBF" w:rsidTr="00141197">
        <w:tc>
          <w:tcPr>
            <w:tcW w:w="5920" w:type="dxa"/>
            <w:shd w:val="clear" w:color="auto" w:fill="auto"/>
          </w:tcPr>
          <w:p w:rsidR="00141197" w:rsidRPr="001D4DBF" w:rsidRDefault="00141197" w:rsidP="001D4DBF">
            <w:pPr>
              <w:tabs>
                <w:tab w:val="left" w:pos="353"/>
              </w:tabs>
              <w:ind w:firstLine="709"/>
              <w:rPr>
                <w:rFonts w:cs="Arial"/>
              </w:rPr>
            </w:pPr>
            <w:r w:rsidRPr="001D4DBF">
              <w:rPr>
                <w:rFonts w:cs="Arial"/>
                <w:color w:val="000000"/>
              </w:rPr>
              <w:t>7. Уборщица</w:t>
            </w:r>
          </w:p>
        </w:tc>
        <w:tc>
          <w:tcPr>
            <w:tcW w:w="3827" w:type="dxa"/>
          </w:tcPr>
          <w:p w:rsidR="00141197" w:rsidRPr="001D4DBF" w:rsidRDefault="00141197" w:rsidP="001D4DBF">
            <w:pPr>
              <w:tabs>
                <w:tab w:val="left" w:pos="353"/>
              </w:tabs>
              <w:ind w:firstLine="709"/>
              <w:rPr>
                <w:rFonts w:cs="Arial"/>
              </w:rPr>
            </w:pPr>
            <w:r w:rsidRPr="001D4DBF">
              <w:rPr>
                <w:rFonts w:cs="Arial"/>
              </w:rPr>
              <w:t>до 50</w:t>
            </w:r>
          </w:p>
        </w:tc>
      </w:tr>
    </w:tbl>
    <w:p w:rsidR="0073150C" w:rsidRPr="001D4DBF" w:rsidRDefault="0073150C" w:rsidP="001D4DBF">
      <w:pPr>
        <w:ind w:firstLine="709"/>
        <w:contextualSpacing/>
        <w:rPr>
          <w:rFonts w:cs="Arial"/>
        </w:rPr>
      </w:pPr>
    </w:p>
    <w:p w:rsidR="00C83320" w:rsidRPr="001D4DBF" w:rsidRDefault="00C83320" w:rsidP="001D4DBF">
      <w:pPr>
        <w:ind w:firstLine="709"/>
        <w:contextualSpacing/>
        <w:rPr>
          <w:rFonts w:cs="Arial"/>
        </w:rPr>
      </w:pPr>
      <w:r w:rsidRPr="001D4DBF">
        <w:rPr>
          <w:rFonts w:cs="Arial"/>
        </w:rPr>
        <w:t>1.1.</w:t>
      </w:r>
      <w:r w:rsidR="00141197" w:rsidRPr="001D4DBF">
        <w:rPr>
          <w:rFonts w:cs="Arial"/>
        </w:rPr>
        <w:t>3</w:t>
      </w:r>
      <w:r w:rsidRPr="001D4DBF">
        <w:rPr>
          <w:rFonts w:cs="Arial"/>
        </w:rPr>
        <w:t>. пункт 4.</w:t>
      </w:r>
      <w:r w:rsidR="00141197" w:rsidRPr="001D4DBF">
        <w:rPr>
          <w:rFonts w:cs="Arial"/>
        </w:rPr>
        <w:t>4</w:t>
      </w:r>
      <w:r w:rsidRPr="001D4DBF">
        <w:rPr>
          <w:rFonts w:cs="Arial"/>
        </w:rPr>
        <w:t>. раздела 4 изложить в следующей редакции:</w:t>
      </w:r>
    </w:p>
    <w:p w:rsidR="00141197" w:rsidRPr="001D4DBF" w:rsidRDefault="00C83320" w:rsidP="001D4DBF">
      <w:pPr>
        <w:shd w:val="clear" w:color="auto" w:fill="FFFFFF"/>
        <w:ind w:firstLine="709"/>
        <w:rPr>
          <w:rFonts w:cs="Arial"/>
          <w:color w:val="000000"/>
        </w:rPr>
      </w:pPr>
      <w:r w:rsidRPr="001D4DBF">
        <w:rPr>
          <w:rFonts w:cs="Arial"/>
        </w:rPr>
        <w:t>«</w:t>
      </w:r>
      <w:r w:rsidR="00141197" w:rsidRPr="001D4DBF">
        <w:rPr>
          <w:rFonts w:cs="Arial"/>
          <w:color w:val="000000"/>
        </w:rPr>
        <w:t xml:space="preserve">4.4. Ежемесячное денежное поощрение выплачивается за фактически отработанное время в расчетном периоде. Ежемесячное денежное поощрение устанавливается в следующих размерах: </w:t>
      </w:r>
    </w:p>
    <w:p w:rsidR="00141197" w:rsidRPr="001D4DBF" w:rsidRDefault="00141197" w:rsidP="001D4DBF">
      <w:pPr>
        <w:shd w:val="clear" w:color="auto" w:fill="FFFFFF"/>
        <w:ind w:firstLine="709"/>
        <w:rPr>
          <w:rFonts w:cs="Arial"/>
          <w:color w:val="000000"/>
        </w:rPr>
      </w:pPr>
    </w:p>
    <w:tbl>
      <w:tblPr>
        <w:tblpPr w:leftFromText="180" w:rightFromText="180" w:vertAnchor="text" w:horzAnchor="margin" w:tblpY="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819"/>
      </w:tblGrid>
      <w:tr w:rsidR="00141197" w:rsidRPr="001D4DBF">
        <w:tc>
          <w:tcPr>
            <w:tcW w:w="4928" w:type="dxa"/>
            <w:shd w:val="clear" w:color="auto" w:fill="auto"/>
          </w:tcPr>
          <w:p w:rsidR="00141197" w:rsidRPr="001D4DBF" w:rsidRDefault="00141197" w:rsidP="001D4DBF">
            <w:pPr>
              <w:tabs>
                <w:tab w:val="left" w:pos="353"/>
              </w:tabs>
              <w:ind w:firstLine="0"/>
              <w:rPr>
                <w:rFonts w:cs="Arial"/>
              </w:rPr>
            </w:pPr>
            <w:r w:rsidRPr="001D4DBF">
              <w:rPr>
                <w:rFonts w:cs="Arial"/>
              </w:rPr>
              <w:t xml:space="preserve">Наименование должностей служащих </w:t>
            </w:r>
          </w:p>
        </w:tc>
        <w:tc>
          <w:tcPr>
            <w:tcW w:w="4819" w:type="dxa"/>
          </w:tcPr>
          <w:p w:rsidR="00141197" w:rsidRPr="001D4DBF" w:rsidRDefault="00141197" w:rsidP="001D4DBF">
            <w:pPr>
              <w:tabs>
                <w:tab w:val="left" w:pos="353"/>
              </w:tabs>
              <w:ind w:firstLine="0"/>
              <w:rPr>
                <w:rFonts w:cs="Arial"/>
              </w:rPr>
            </w:pPr>
            <w:r w:rsidRPr="001D4DBF">
              <w:rPr>
                <w:rFonts w:cs="Arial"/>
              </w:rPr>
              <w:t>Размер ЕДП, количество окладов</w:t>
            </w:r>
          </w:p>
        </w:tc>
      </w:tr>
      <w:tr w:rsidR="00141197" w:rsidRPr="001D4DBF">
        <w:tc>
          <w:tcPr>
            <w:tcW w:w="4928" w:type="dxa"/>
            <w:shd w:val="clear" w:color="auto" w:fill="auto"/>
          </w:tcPr>
          <w:p w:rsidR="00141197" w:rsidRPr="001D4DBF" w:rsidRDefault="00141197" w:rsidP="001D4DBF">
            <w:pPr>
              <w:tabs>
                <w:tab w:val="left" w:pos="353"/>
              </w:tabs>
              <w:ind w:firstLine="0"/>
              <w:rPr>
                <w:rFonts w:cs="Arial"/>
              </w:rPr>
            </w:pPr>
            <w:r w:rsidRPr="001D4DBF">
              <w:rPr>
                <w:rFonts w:cs="Arial"/>
                <w:color w:val="000000"/>
              </w:rPr>
              <w:t>1.Главный бухгалтер, заместитель директора-начальник сектора, начальник сектора</w:t>
            </w:r>
          </w:p>
        </w:tc>
        <w:tc>
          <w:tcPr>
            <w:tcW w:w="4819" w:type="dxa"/>
          </w:tcPr>
          <w:p w:rsidR="00141197" w:rsidRPr="001D4DBF" w:rsidRDefault="00141197" w:rsidP="001D4DBF">
            <w:pPr>
              <w:tabs>
                <w:tab w:val="left" w:pos="353"/>
              </w:tabs>
              <w:ind w:firstLine="0"/>
              <w:rPr>
                <w:rFonts w:cs="Arial"/>
              </w:rPr>
            </w:pPr>
            <w:r w:rsidRPr="001D4DBF">
              <w:rPr>
                <w:rFonts w:cs="Arial"/>
              </w:rPr>
              <w:t>От 1 до 5,0</w:t>
            </w:r>
          </w:p>
        </w:tc>
      </w:tr>
      <w:tr w:rsidR="00141197" w:rsidRPr="001D4DBF">
        <w:tc>
          <w:tcPr>
            <w:tcW w:w="4928" w:type="dxa"/>
            <w:shd w:val="clear" w:color="auto" w:fill="auto"/>
          </w:tcPr>
          <w:p w:rsidR="00141197" w:rsidRPr="001D4DBF" w:rsidRDefault="00141197" w:rsidP="001D4DBF">
            <w:pPr>
              <w:tabs>
                <w:tab w:val="left" w:pos="353"/>
              </w:tabs>
              <w:ind w:firstLine="0"/>
              <w:rPr>
                <w:rFonts w:cs="Arial"/>
              </w:rPr>
            </w:pPr>
            <w:r w:rsidRPr="001D4DBF">
              <w:rPr>
                <w:rFonts w:cs="Arial"/>
                <w:color w:val="000000"/>
              </w:rPr>
              <w:t>2. Ведущий экономист</w:t>
            </w:r>
          </w:p>
        </w:tc>
        <w:tc>
          <w:tcPr>
            <w:tcW w:w="4819" w:type="dxa"/>
          </w:tcPr>
          <w:p w:rsidR="00141197" w:rsidRPr="001D4DBF" w:rsidRDefault="00141197" w:rsidP="001D4DBF">
            <w:pPr>
              <w:tabs>
                <w:tab w:val="left" w:pos="353"/>
              </w:tabs>
              <w:ind w:firstLine="0"/>
              <w:rPr>
                <w:rFonts w:cs="Arial"/>
              </w:rPr>
            </w:pPr>
            <w:r w:rsidRPr="001D4DBF">
              <w:rPr>
                <w:rFonts w:cs="Arial"/>
              </w:rPr>
              <w:t>От 1 до 4</w:t>
            </w:r>
          </w:p>
        </w:tc>
      </w:tr>
      <w:tr w:rsidR="00141197" w:rsidRPr="001D4DBF">
        <w:tc>
          <w:tcPr>
            <w:tcW w:w="4928" w:type="dxa"/>
            <w:shd w:val="clear" w:color="auto" w:fill="auto"/>
          </w:tcPr>
          <w:p w:rsidR="00141197" w:rsidRPr="001D4DBF" w:rsidRDefault="00141197" w:rsidP="001D4DBF">
            <w:pPr>
              <w:tabs>
                <w:tab w:val="left" w:pos="353"/>
              </w:tabs>
              <w:ind w:firstLine="0"/>
              <w:rPr>
                <w:rFonts w:cs="Arial"/>
              </w:rPr>
            </w:pPr>
            <w:r w:rsidRPr="001D4DBF">
              <w:rPr>
                <w:rFonts w:cs="Arial"/>
                <w:color w:val="000000"/>
              </w:rPr>
              <w:t>3.Специалист, специалист по земельным вопросам,</w:t>
            </w:r>
            <w:r w:rsidR="001D4DBF">
              <w:rPr>
                <w:rFonts w:cs="Arial"/>
                <w:color w:val="000000"/>
              </w:rPr>
              <w:t xml:space="preserve"> </w:t>
            </w:r>
            <w:r w:rsidRPr="001D4DBF">
              <w:rPr>
                <w:rFonts w:cs="Arial"/>
                <w:color w:val="000000"/>
              </w:rPr>
              <w:t>специалист по охране окружающей среды, специалист по имуществу</w:t>
            </w:r>
          </w:p>
        </w:tc>
        <w:tc>
          <w:tcPr>
            <w:tcW w:w="4819" w:type="dxa"/>
          </w:tcPr>
          <w:p w:rsidR="00141197" w:rsidRPr="001D4DBF" w:rsidRDefault="00141197" w:rsidP="001D4DBF">
            <w:pPr>
              <w:tabs>
                <w:tab w:val="left" w:pos="353"/>
              </w:tabs>
              <w:ind w:firstLine="0"/>
              <w:rPr>
                <w:rFonts w:cs="Arial"/>
              </w:rPr>
            </w:pPr>
            <w:r w:rsidRPr="001D4DBF">
              <w:rPr>
                <w:rFonts w:cs="Arial"/>
              </w:rPr>
              <w:t>От 1 до 3</w:t>
            </w:r>
          </w:p>
        </w:tc>
      </w:tr>
      <w:tr w:rsidR="00141197" w:rsidRPr="001D4DBF">
        <w:tc>
          <w:tcPr>
            <w:tcW w:w="4928" w:type="dxa"/>
            <w:shd w:val="clear" w:color="auto" w:fill="auto"/>
          </w:tcPr>
          <w:p w:rsidR="00141197" w:rsidRPr="001D4DBF" w:rsidRDefault="00141197" w:rsidP="001D4DBF">
            <w:pPr>
              <w:tabs>
                <w:tab w:val="left" w:pos="353"/>
              </w:tabs>
              <w:ind w:firstLine="0"/>
              <w:rPr>
                <w:rFonts w:cs="Arial"/>
              </w:rPr>
            </w:pPr>
            <w:r w:rsidRPr="001D4DBF">
              <w:rPr>
                <w:rFonts w:cs="Arial"/>
                <w:color w:val="000000"/>
              </w:rPr>
              <w:t>4.Экономист-консультант, агроном-консультант</w:t>
            </w:r>
          </w:p>
        </w:tc>
        <w:tc>
          <w:tcPr>
            <w:tcW w:w="4819" w:type="dxa"/>
          </w:tcPr>
          <w:p w:rsidR="00141197" w:rsidRPr="001D4DBF" w:rsidRDefault="00141197" w:rsidP="001D4DBF">
            <w:pPr>
              <w:tabs>
                <w:tab w:val="left" w:pos="353"/>
              </w:tabs>
              <w:ind w:firstLine="0"/>
              <w:rPr>
                <w:rFonts w:cs="Arial"/>
              </w:rPr>
            </w:pPr>
            <w:r w:rsidRPr="001D4DBF">
              <w:rPr>
                <w:rFonts w:cs="Arial"/>
              </w:rPr>
              <w:t>От 1 до 3</w:t>
            </w:r>
          </w:p>
        </w:tc>
      </w:tr>
      <w:tr w:rsidR="00141197" w:rsidRPr="001D4DBF">
        <w:tc>
          <w:tcPr>
            <w:tcW w:w="4928" w:type="dxa"/>
            <w:shd w:val="clear" w:color="auto" w:fill="auto"/>
          </w:tcPr>
          <w:p w:rsidR="00141197" w:rsidRPr="001D4DBF" w:rsidRDefault="00141197" w:rsidP="001D4DBF">
            <w:pPr>
              <w:tabs>
                <w:tab w:val="left" w:pos="353"/>
              </w:tabs>
              <w:ind w:firstLine="0"/>
              <w:rPr>
                <w:rFonts w:cs="Arial"/>
              </w:rPr>
            </w:pPr>
            <w:r w:rsidRPr="001D4DBF">
              <w:rPr>
                <w:rFonts w:cs="Arial"/>
                <w:color w:val="000000"/>
              </w:rPr>
              <w:t>5. Инспектор по охране труда</w:t>
            </w:r>
          </w:p>
        </w:tc>
        <w:tc>
          <w:tcPr>
            <w:tcW w:w="4819" w:type="dxa"/>
          </w:tcPr>
          <w:p w:rsidR="00141197" w:rsidRPr="001D4DBF" w:rsidRDefault="00141197" w:rsidP="001D4DBF">
            <w:pPr>
              <w:tabs>
                <w:tab w:val="left" w:pos="353"/>
              </w:tabs>
              <w:ind w:firstLine="0"/>
              <w:rPr>
                <w:rFonts w:cs="Arial"/>
              </w:rPr>
            </w:pPr>
            <w:r w:rsidRPr="001D4DBF">
              <w:rPr>
                <w:rFonts w:cs="Arial"/>
              </w:rPr>
              <w:t>От 1 до 3</w:t>
            </w:r>
          </w:p>
        </w:tc>
      </w:tr>
      <w:tr w:rsidR="00141197" w:rsidRPr="001D4DBF">
        <w:tc>
          <w:tcPr>
            <w:tcW w:w="4928" w:type="dxa"/>
            <w:shd w:val="clear" w:color="auto" w:fill="auto"/>
          </w:tcPr>
          <w:p w:rsidR="00141197" w:rsidRPr="001D4DBF" w:rsidRDefault="00141197" w:rsidP="001D4DBF">
            <w:pPr>
              <w:tabs>
                <w:tab w:val="left" w:pos="353"/>
              </w:tabs>
              <w:ind w:firstLine="0"/>
              <w:rPr>
                <w:rFonts w:cs="Arial"/>
              </w:rPr>
            </w:pPr>
            <w:r w:rsidRPr="001D4DBF">
              <w:rPr>
                <w:rFonts w:cs="Arial"/>
                <w:color w:val="000000"/>
              </w:rPr>
              <w:t>6. Водитель автомобиля</w:t>
            </w:r>
          </w:p>
        </w:tc>
        <w:tc>
          <w:tcPr>
            <w:tcW w:w="4819" w:type="dxa"/>
          </w:tcPr>
          <w:p w:rsidR="00141197" w:rsidRPr="001D4DBF" w:rsidRDefault="00141197" w:rsidP="001D4DBF">
            <w:pPr>
              <w:tabs>
                <w:tab w:val="left" w:pos="353"/>
              </w:tabs>
              <w:ind w:firstLine="0"/>
              <w:rPr>
                <w:rFonts w:cs="Arial"/>
              </w:rPr>
            </w:pPr>
            <w:r w:rsidRPr="001D4DBF">
              <w:rPr>
                <w:rFonts w:cs="Arial"/>
              </w:rPr>
              <w:t>От 1 до 3</w:t>
            </w:r>
          </w:p>
        </w:tc>
      </w:tr>
      <w:tr w:rsidR="00141197" w:rsidRPr="001D4DBF">
        <w:tc>
          <w:tcPr>
            <w:tcW w:w="4928" w:type="dxa"/>
            <w:shd w:val="clear" w:color="auto" w:fill="auto"/>
          </w:tcPr>
          <w:p w:rsidR="00141197" w:rsidRPr="001D4DBF" w:rsidRDefault="00141197" w:rsidP="001D4DBF">
            <w:pPr>
              <w:tabs>
                <w:tab w:val="left" w:pos="353"/>
              </w:tabs>
              <w:ind w:firstLine="0"/>
              <w:rPr>
                <w:rFonts w:cs="Arial"/>
              </w:rPr>
            </w:pPr>
            <w:r w:rsidRPr="001D4DBF">
              <w:rPr>
                <w:rFonts w:cs="Arial"/>
                <w:color w:val="000000"/>
              </w:rPr>
              <w:t>7. Уборщица</w:t>
            </w:r>
          </w:p>
        </w:tc>
        <w:tc>
          <w:tcPr>
            <w:tcW w:w="4819" w:type="dxa"/>
          </w:tcPr>
          <w:p w:rsidR="00141197" w:rsidRPr="001D4DBF" w:rsidRDefault="00141197" w:rsidP="001D4DBF">
            <w:pPr>
              <w:tabs>
                <w:tab w:val="left" w:pos="353"/>
              </w:tabs>
              <w:ind w:firstLine="0"/>
              <w:rPr>
                <w:rFonts w:cs="Arial"/>
              </w:rPr>
            </w:pPr>
            <w:r w:rsidRPr="001D4DBF">
              <w:rPr>
                <w:rFonts w:cs="Arial"/>
              </w:rPr>
              <w:t>От 1 до 3</w:t>
            </w:r>
          </w:p>
        </w:tc>
      </w:tr>
      <w:tr w:rsidR="00141197" w:rsidRPr="001D4DBF">
        <w:tc>
          <w:tcPr>
            <w:tcW w:w="4928" w:type="dxa"/>
            <w:shd w:val="clear" w:color="auto" w:fill="auto"/>
          </w:tcPr>
          <w:p w:rsidR="00141197" w:rsidRPr="001D4DBF" w:rsidRDefault="00141197" w:rsidP="001D4DBF">
            <w:pPr>
              <w:tabs>
                <w:tab w:val="left" w:pos="353"/>
              </w:tabs>
              <w:ind w:firstLine="0"/>
              <w:rPr>
                <w:rFonts w:cs="Arial"/>
                <w:color w:val="000000"/>
              </w:rPr>
            </w:pPr>
          </w:p>
          <w:p w:rsidR="00141197" w:rsidRPr="001D4DBF" w:rsidRDefault="00141197" w:rsidP="001D4DBF">
            <w:pPr>
              <w:tabs>
                <w:tab w:val="left" w:pos="353"/>
              </w:tabs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4819" w:type="dxa"/>
          </w:tcPr>
          <w:p w:rsidR="00141197" w:rsidRPr="001D4DBF" w:rsidRDefault="00141197" w:rsidP="001D4DBF">
            <w:pPr>
              <w:tabs>
                <w:tab w:val="left" w:pos="353"/>
              </w:tabs>
              <w:ind w:firstLine="0"/>
              <w:rPr>
                <w:rFonts w:cs="Arial"/>
              </w:rPr>
            </w:pPr>
          </w:p>
        </w:tc>
      </w:tr>
    </w:tbl>
    <w:p w:rsidR="001D4DBF" w:rsidRDefault="001D4DBF" w:rsidP="001D4DBF">
      <w:pPr>
        <w:ind w:firstLine="709"/>
        <w:contextualSpacing/>
        <w:rPr>
          <w:rFonts w:cs="Arial"/>
        </w:rPr>
      </w:pPr>
    </w:p>
    <w:p w:rsidR="00DD75F6" w:rsidRPr="001D4DBF" w:rsidRDefault="00DD75F6" w:rsidP="001D4DBF">
      <w:pPr>
        <w:ind w:firstLine="709"/>
        <w:contextualSpacing/>
        <w:rPr>
          <w:rFonts w:cs="Arial"/>
        </w:rPr>
      </w:pPr>
      <w:r w:rsidRPr="001D4DBF">
        <w:rPr>
          <w:rFonts w:cs="Arial"/>
        </w:rPr>
        <w:t>1.1.4. пункт 5.2. раздела 5 изложить в следующей редакции:</w:t>
      </w:r>
    </w:p>
    <w:p w:rsidR="00DD75F6" w:rsidRPr="001D4DBF" w:rsidRDefault="00DD75F6" w:rsidP="001D4DBF">
      <w:pPr>
        <w:ind w:firstLine="709"/>
        <w:contextualSpacing/>
        <w:rPr>
          <w:rFonts w:cs="Arial"/>
        </w:rPr>
      </w:pPr>
      <w:r w:rsidRPr="001D4DBF">
        <w:rPr>
          <w:rFonts w:cs="Arial"/>
        </w:rPr>
        <w:t xml:space="preserve">«5.2. Устанавливается следующий должностной оклад Директора учреждения </w:t>
      </w:r>
    </w:p>
    <w:p w:rsidR="00DD75F6" w:rsidRPr="001D4DBF" w:rsidRDefault="00DD75F6" w:rsidP="001D4DBF">
      <w:pPr>
        <w:ind w:firstLine="709"/>
        <w:contextualSpacing/>
        <w:rPr>
          <w:rFonts w:cs="Arial"/>
        </w:rPr>
      </w:pPr>
    </w:p>
    <w:tbl>
      <w:tblPr>
        <w:tblW w:w="4700" w:type="pct"/>
        <w:tblInd w:w="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8"/>
        <w:gridCol w:w="3025"/>
      </w:tblGrid>
      <w:tr w:rsidR="00DD75F6" w:rsidRPr="001D4DBF">
        <w:tc>
          <w:tcPr>
            <w:tcW w:w="336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5F6" w:rsidRPr="001D4DBF" w:rsidRDefault="00DD75F6" w:rsidP="001D4DBF">
            <w:pPr>
              <w:ind w:firstLine="0"/>
              <w:rPr>
                <w:rFonts w:cs="Arial"/>
                <w:color w:val="000000"/>
              </w:rPr>
            </w:pPr>
            <w:r w:rsidRPr="001D4DBF">
              <w:rPr>
                <w:rFonts w:cs="Arial"/>
                <w:color w:val="000000"/>
              </w:rPr>
              <w:t>Наименование должностей</w:t>
            </w:r>
          </w:p>
        </w:tc>
        <w:tc>
          <w:tcPr>
            <w:tcW w:w="16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5F6" w:rsidRPr="001D4DBF" w:rsidRDefault="00DD75F6" w:rsidP="001D4DBF">
            <w:pPr>
              <w:ind w:firstLine="0"/>
              <w:rPr>
                <w:rFonts w:cs="Arial"/>
                <w:color w:val="000000"/>
              </w:rPr>
            </w:pPr>
            <w:r w:rsidRPr="001D4DBF">
              <w:rPr>
                <w:rFonts w:cs="Arial"/>
                <w:color w:val="000000"/>
              </w:rPr>
              <w:t>Должностной оклад, рублей</w:t>
            </w:r>
          </w:p>
        </w:tc>
      </w:tr>
      <w:tr w:rsidR="00DD75F6" w:rsidRPr="001D4DBF">
        <w:tc>
          <w:tcPr>
            <w:tcW w:w="336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5F6" w:rsidRPr="001D4DBF" w:rsidRDefault="00DD75F6" w:rsidP="001D4DBF">
            <w:pPr>
              <w:ind w:firstLine="0"/>
              <w:rPr>
                <w:rFonts w:cs="Arial"/>
                <w:color w:val="000000"/>
              </w:rPr>
            </w:pPr>
            <w:r w:rsidRPr="001D4DBF">
              <w:rPr>
                <w:rFonts w:cs="Arial"/>
                <w:color w:val="000000"/>
              </w:rPr>
              <w:t xml:space="preserve">1. </w:t>
            </w:r>
            <w:r w:rsidRPr="001D4DBF">
              <w:rPr>
                <w:rFonts w:cs="Arial"/>
              </w:rPr>
              <w:t>Директор</w:t>
            </w:r>
          </w:p>
        </w:tc>
        <w:tc>
          <w:tcPr>
            <w:tcW w:w="16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5F6" w:rsidRPr="001D4DBF" w:rsidRDefault="00DD75F6" w:rsidP="001D4DBF">
            <w:pPr>
              <w:ind w:firstLine="0"/>
              <w:rPr>
                <w:rFonts w:cs="Arial"/>
                <w:color w:val="000000"/>
              </w:rPr>
            </w:pPr>
            <w:r w:rsidRPr="001D4DBF">
              <w:rPr>
                <w:rFonts w:cs="Arial"/>
                <w:color w:val="000000"/>
              </w:rPr>
              <w:t>12559</w:t>
            </w:r>
          </w:p>
        </w:tc>
      </w:tr>
    </w:tbl>
    <w:p w:rsidR="00DD75F6" w:rsidRPr="001D4DBF" w:rsidRDefault="00DD75F6" w:rsidP="001D4DBF">
      <w:pPr>
        <w:ind w:firstLine="709"/>
        <w:contextualSpacing/>
        <w:rPr>
          <w:rFonts w:cs="Arial"/>
        </w:rPr>
      </w:pPr>
    </w:p>
    <w:p w:rsidR="005A6213" w:rsidRPr="001D4DBF" w:rsidRDefault="003C7A0F" w:rsidP="001D4DBF">
      <w:pPr>
        <w:ind w:firstLine="709"/>
        <w:contextualSpacing/>
        <w:rPr>
          <w:rFonts w:cs="Arial"/>
        </w:rPr>
      </w:pPr>
      <w:r w:rsidRPr="001D4DBF">
        <w:rPr>
          <w:rFonts w:cs="Arial"/>
          <w:color w:val="000000"/>
        </w:rPr>
        <w:t>2. Настоящее постановление</w:t>
      </w:r>
      <w:r w:rsidR="005A6213" w:rsidRPr="001D4DBF">
        <w:rPr>
          <w:rFonts w:cs="Arial"/>
          <w:color w:val="000000"/>
        </w:rPr>
        <w:t xml:space="preserve"> подлежит </w:t>
      </w:r>
      <w:r w:rsidRPr="001D4DBF">
        <w:rPr>
          <w:rFonts w:cs="Arial"/>
          <w:color w:val="000000"/>
        </w:rPr>
        <w:t xml:space="preserve">опубликованию в </w:t>
      </w:r>
      <w:r w:rsidR="005A6213" w:rsidRPr="001D4DBF">
        <w:rPr>
          <w:rFonts w:cs="Arial"/>
        </w:rPr>
        <w:t>Вестнике муниципальных правовых актов Калачеевского муниципального района Воронежской области и распространяется на правоотношения, возникшие с 01.</w:t>
      </w:r>
      <w:r w:rsidR="00E31949" w:rsidRPr="001D4DBF">
        <w:rPr>
          <w:rFonts w:cs="Arial"/>
        </w:rPr>
        <w:t>1</w:t>
      </w:r>
      <w:r w:rsidR="00787238" w:rsidRPr="001D4DBF">
        <w:rPr>
          <w:rFonts w:cs="Arial"/>
        </w:rPr>
        <w:t>0</w:t>
      </w:r>
      <w:r w:rsidR="005A6213" w:rsidRPr="001D4DBF">
        <w:rPr>
          <w:rFonts w:cs="Arial"/>
        </w:rPr>
        <w:t>.202</w:t>
      </w:r>
      <w:r w:rsidR="00E31949" w:rsidRPr="001D4DBF">
        <w:rPr>
          <w:rFonts w:cs="Arial"/>
        </w:rPr>
        <w:t>3</w:t>
      </w:r>
      <w:r w:rsidR="005A6213" w:rsidRPr="001D4DBF">
        <w:rPr>
          <w:rFonts w:cs="Arial"/>
        </w:rPr>
        <w:t xml:space="preserve"> года.</w:t>
      </w:r>
    </w:p>
    <w:p w:rsidR="001D4DBF" w:rsidRDefault="005A6213" w:rsidP="001D4DBF">
      <w:pPr>
        <w:ind w:firstLine="709"/>
        <w:contextualSpacing/>
        <w:rPr>
          <w:rFonts w:cs="Arial"/>
        </w:rPr>
      </w:pPr>
      <w:r w:rsidRPr="001D4DBF">
        <w:rPr>
          <w:rFonts w:cs="Arial"/>
        </w:rPr>
        <w:t xml:space="preserve">3. Контроль за исполнением настоящего постановления возложить на заместителя главы администрации Калачеевского муниципального района </w:t>
      </w:r>
      <w:r w:rsidR="00787238" w:rsidRPr="001D4DBF">
        <w:rPr>
          <w:rFonts w:cs="Arial"/>
        </w:rPr>
        <w:t>С</w:t>
      </w:r>
      <w:r w:rsidRPr="001D4DBF">
        <w:rPr>
          <w:rFonts w:cs="Arial"/>
        </w:rPr>
        <w:t>.</w:t>
      </w:r>
      <w:r w:rsidR="00787238" w:rsidRPr="001D4DBF">
        <w:rPr>
          <w:rFonts w:cs="Arial"/>
        </w:rPr>
        <w:t>И</w:t>
      </w:r>
      <w:r w:rsidRPr="001D4DBF">
        <w:rPr>
          <w:rFonts w:cs="Arial"/>
        </w:rPr>
        <w:t xml:space="preserve">. </w:t>
      </w:r>
      <w:r w:rsidR="00787238" w:rsidRPr="001D4DBF">
        <w:rPr>
          <w:rFonts w:cs="Arial"/>
        </w:rPr>
        <w:t>Татарникову</w:t>
      </w:r>
      <w:r w:rsidRPr="001D4DBF">
        <w:rPr>
          <w:rFonts w:cs="Arial"/>
        </w:rPr>
        <w:t>.</w:t>
      </w:r>
    </w:p>
    <w:p w:rsidR="001D4DBF" w:rsidRPr="001D4DBF" w:rsidRDefault="001D4DBF" w:rsidP="001D4DBF">
      <w:pPr>
        <w:ind w:firstLine="709"/>
        <w:contextualSpacing/>
        <w:rPr>
          <w:rFonts w:cs="Arial"/>
        </w:rPr>
      </w:pPr>
      <w:r>
        <w:rPr>
          <w:rFonts w:cs="Arial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1D4DBF" w:rsidRPr="00E53106" w:rsidTr="00E53106">
        <w:tc>
          <w:tcPr>
            <w:tcW w:w="3284" w:type="dxa"/>
            <w:shd w:val="clear" w:color="auto" w:fill="auto"/>
          </w:tcPr>
          <w:p w:rsidR="001D4DBF" w:rsidRPr="00E53106" w:rsidRDefault="001D4DBF" w:rsidP="00E53106">
            <w:pPr>
              <w:ind w:firstLine="0"/>
              <w:contextualSpacing/>
              <w:rPr>
                <w:rFonts w:cs="Arial"/>
                <w:bCs/>
              </w:rPr>
            </w:pPr>
            <w:r w:rsidRPr="00E53106">
              <w:rPr>
                <w:rFonts w:cs="Arial"/>
                <w:bCs/>
              </w:rPr>
              <w:t xml:space="preserve">Глава администрации </w:t>
            </w:r>
          </w:p>
          <w:p w:rsidR="001D4DBF" w:rsidRPr="00E53106" w:rsidRDefault="001D4DBF" w:rsidP="00E53106">
            <w:pPr>
              <w:ind w:firstLine="0"/>
              <w:contextualSpacing/>
              <w:rPr>
                <w:rFonts w:cs="Arial"/>
              </w:rPr>
            </w:pPr>
            <w:r w:rsidRPr="00E53106">
              <w:rPr>
                <w:rFonts w:cs="Arial"/>
                <w:bCs/>
              </w:rPr>
              <w:t>Калачеевского муниципального района</w:t>
            </w:r>
          </w:p>
        </w:tc>
        <w:tc>
          <w:tcPr>
            <w:tcW w:w="3285" w:type="dxa"/>
            <w:shd w:val="clear" w:color="auto" w:fill="auto"/>
          </w:tcPr>
          <w:p w:rsidR="001D4DBF" w:rsidRPr="00E53106" w:rsidRDefault="001D4DBF" w:rsidP="00E53106">
            <w:pPr>
              <w:ind w:firstLine="0"/>
              <w:contextualSpacing/>
              <w:rPr>
                <w:rFonts w:cs="Arial"/>
              </w:rPr>
            </w:pPr>
          </w:p>
        </w:tc>
        <w:tc>
          <w:tcPr>
            <w:tcW w:w="3285" w:type="dxa"/>
            <w:shd w:val="clear" w:color="auto" w:fill="auto"/>
          </w:tcPr>
          <w:p w:rsidR="001D4DBF" w:rsidRPr="00E53106" w:rsidRDefault="001D4DBF" w:rsidP="00E53106">
            <w:pPr>
              <w:ind w:firstLine="0"/>
              <w:contextualSpacing/>
              <w:rPr>
                <w:rFonts w:cs="Arial"/>
                <w:bCs/>
              </w:rPr>
            </w:pPr>
            <w:r w:rsidRPr="00E53106">
              <w:rPr>
                <w:rFonts w:cs="Arial"/>
                <w:bCs/>
              </w:rPr>
              <w:t>Н.Т. Котолевский</w:t>
            </w:r>
          </w:p>
          <w:p w:rsidR="001D4DBF" w:rsidRPr="00E53106" w:rsidRDefault="001D4DBF" w:rsidP="00E53106">
            <w:pPr>
              <w:ind w:firstLine="0"/>
              <w:contextualSpacing/>
              <w:rPr>
                <w:rFonts w:cs="Arial"/>
              </w:rPr>
            </w:pPr>
          </w:p>
        </w:tc>
      </w:tr>
    </w:tbl>
    <w:p w:rsidR="001A3736" w:rsidRPr="001D4DBF" w:rsidRDefault="001A3736" w:rsidP="001D4DBF">
      <w:pPr>
        <w:ind w:firstLine="709"/>
        <w:contextualSpacing/>
        <w:rPr>
          <w:rFonts w:cs="Arial"/>
        </w:rPr>
      </w:pPr>
    </w:p>
    <w:p w:rsidR="001D4DBF" w:rsidRDefault="001D4DBF" w:rsidP="001D4DBF">
      <w:pPr>
        <w:ind w:firstLine="709"/>
        <w:rPr>
          <w:rFonts w:cs="Arial"/>
          <w:color w:val="000000"/>
        </w:rPr>
      </w:pPr>
    </w:p>
    <w:p w:rsidR="001D4DBF" w:rsidRDefault="001D4DBF" w:rsidP="001D4DBF">
      <w:pPr>
        <w:ind w:firstLine="709"/>
        <w:rPr>
          <w:rFonts w:cs="Arial"/>
          <w:color w:val="000000"/>
        </w:rPr>
      </w:pPr>
    </w:p>
    <w:p w:rsidR="001D4DBF" w:rsidRDefault="001D4DBF" w:rsidP="001D4DBF">
      <w:pPr>
        <w:ind w:firstLine="709"/>
        <w:rPr>
          <w:rFonts w:cs="Arial"/>
          <w:color w:val="000000"/>
        </w:rPr>
      </w:pPr>
    </w:p>
    <w:p w:rsidR="001D4DBF" w:rsidRDefault="001D4DBF" w:rsidP="001D4DBF">
      <w:pPr>
        <w:ind w:firstLine="709"/>
        <w:rPr>
          <w:rFonts w:cs="Arial"/>
          <w:color w:val="000000"/>
        </w:rPr>
      </w:pPr>
    </w:p>
    <w:p w:rsidR="001D4DBF" w:rsidRDefault="001D4DBF" w:rsidP="001D4DBF">
      <w:pPr>
        <w:ind w:firstLine="709"/>
        <w:rPr>
          <w:rFonts w:cs="Arial"/>
          <w:color w:val="000000"/>
        </w:rPr>
      </w:pPr>
    </w:p>
    <w:p w:rsidR="001D4DBF" w:rsidRDefault="001D4DBF" w:rsidP="001D4DBF">
      <w:pPr>
        <w:ind w:firstLine="709"/>
        <w:rPr>
          <w:rFonts w:cs="Arial"/>
          <w:color w:val="000000"/>
        </w:rPr>
      </w:pPr>
    </w:p>
    <w:p w:rsidR="001D4DBF" w:rsidRDefault="001D4DBF" w:rsidP="001D4DBF">
      <w:pPr>
        <w:ind w:firstLine="709"/>
        <w:rPr>
          <w:rFonts w:cs="Arial"/>
          <w:color w:val="000000"/>
        </w:rPr>
      </w:pPr>
    </w:p>
    <w:p w:rsidR="001D4DBF" w:rsidRDefault="001D4DBF" w:rsidP="001D4DBF">
      <w:pPr>
        <w:ind w:firstLine="709"/>
        <w:rPr>
          <w:rFonts w:cs="Arial"/>
          <w:color w:val="000000"/>
        </w:rPr>
      </w:pPr>
    </w:p>
    <w:p w:rsidR="009E1594" w:rsidRPr="001D4DBF" w:rsidRDefault="009E1594" w:rsidP="001D4DBF">
      <w:pPr>
        <w:ind w:firstLine="709"/>
        <w:rPr>
          <w:rFonts w:cs="Arial"/>
          <w:color w:val="000000"/>
        </w:rPr>
      </w:pPr>
    </w:p>
    <w:sectPr w:rsidR="009E1594" w:rsidRPr="001D4DBF" w:rsidSect="001D4D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68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D16" w:rsidRDefault="00133D16" w:rsidP="0075104C">
      <w:r>
        <w:separator/>
      </w:r>
    </w:p>
  </w:endnote>
  <w:endnote w:type="continuationSeparator" w:id="0">
    <w:p w:rsidR="00133D16" w:rsidRDefault="00133D16" w:rsidP="00751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04C" w:rsidRDefault="0075104C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04C" w:rsidRDefault="0075104C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04C" w:rsidRDefault="0075104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D16" w:rsidRDefault="00133D16" w:rsidP="0075104C">
      <w:r>
        <w:separator/>
      </w:r>
    </w:p>
  </w:footnote>
  <w:footnote w:type="continuationSeparator" w:id="0">
    <w:p w:rsidR="00133D16" w:rsidRDefault="00133D16" w:rsidP="007510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04C" w:rsidRDefault="0075104C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A2F" w:rsidRDefault="00A23A2F">
    <w:pPr>
      <w:pStyle w:val="aa"/>
      <w:rPr>
        <w:color w:val="800000"/>
        <w:sz w:val="20"/>
      </w:rPr>
    </w:pPr>
    <w:r>
      <w:rPr>
        <w:color w:val="800000"/>
        <w:sz w:val="20"/>
      </w:rPr>
      <w:t>Документ подписан электронно-цифровой подписью:</w:t>
    </w:r>
  </w:p>
  <w:p w:rsidR="00A23A2F" w:rsidRDefault="00A23A2F">
    <w:pPr>
      <w:pStyle w:val="aa"/>
      <w:rPr>
        <w:color w:val="800000"/>
        <w:sz w:val="20"/>
      </w:rPr>
    </w:pPr>
    <w:r>
      <w:rPr>
        <w:color w:val="800000"/>
        <w:sz w:val="20"/>
      </w:rPr>
      <w:t>Владелец: Котолевский Николай Тимофеевич</w:t>
    </w:r>
  </w:p>
  <w:p w:rsidR="00A23A2F" w:rsidRDefault="00A23A2F">
    <w:pPr>
      <w:pStyle w:val="aa"/>
      <w:rPr>
        <w:color w:val="800000"/>
        <w:sz w:val="20"/>
      </w:rPr>
    </w:pPr>
    <w:r>
      <w:rPr>
        <w:color w:val="800000"/>
        <w:sz w:val="20"/>
      </w:rPr>
      <w:t>Должность: Глава администрации</w:t>
    </w:r>
  </w:p>
  <w:p w:rsidR="00A23A2F" w:rsidRDefault="00A23A2F">
    <w:pPr>
      <w:pStyle w:val="aa"/>
      <w:rPr>
        <w:color w:val="800000"/>
        <w:sz w:val="20"/>
      </w:rPr>
    </w:pPr>
    <w:r>
      <w:rPr>
        <w:color w:val="800000"/>
        <w:sz w:val="20"/>
      </w:rPr>
      <w:t>Дата подписи: 30.11.2023 15:06:49</w:t>
    </w:r>
  </w:p>
  <w:p w:rsidR="0075104C" w:rsidRPr="00A23A2F" w:rsidRDefault="0075104C">
    <w:pPr>
      <w:pStyle w:val="aa"/>
      <w:rPr>
        <w:color w:val="800000"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04C" w:rsidRDefault="0075104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A35A2"/>
    <w:multiLevelType w:val="hybridMultilevel"/>
    <w:tmpl w:val="93A0F9D6"/>
    <w:lvl w:ilvl="0" w:tplc="E54EA26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3E132331"/>
    <w:multiLevelType w:val="hybridMultilevel"/>
    <w:tmpl w:val="9668BF3C"/>
    <w:lvl w:ilvl="0" w:tplc="E54EA26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40356579"/>
    <w:multiLevelType w:val="hybridMultilevel"/>
    <w:tmpl w:val="FDE6109C"/>
    <w:lvl w:ilvl="0" w:tplc="FEE40A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029"/>
    <w:rsid w:val="00010F34"/>
    <w:rsid w:val="00015FC5"/>
    <w:rsid w:val="00017031"/>
    <w:rsid w:val="000235DB"/>
    <w:rsid w:val="000308A5"/>
    <w:rsid w:val="00030961"/>
    <w:rsid w:val="00040871"/>
    <w:rsid w:val="00087857"/>
    <w:rsid w:val="000D2D1C"/>
    <w:rsid w:val="000E34C7"/>
    <w:rsid w:val="00101A31"/>
    <w:rsid w:val="0011378B"/>
    <w:rsid w:val="00126C28"/>
    <w:rsid w:val="00133A65"/>
    <w:rsid w:val="00133D16"/>
    <w:rsid w:val="00141197"/>
    <w:rsid w:val="0014225B"/>
    <w:rsid w:val="00144D68"/>
    <w:rsid w:val="001621D6"/>
    <w:rsid w:val="0016786B"/>
    <w:rsid w:val="00176051"/>
    <w:rsid w:val="001A3736"/>
    <w:rsid w:val="001C77D3"/>
    <w:rsid w:val="001D4DBF"/>
    <w:rsid w:val="001E0029"/>
    <w:rsid w:val="00214571"/>
    <w:rsid w:val="00223E68"/>
    <w:rsid w:val="002333D7"/>
    <w:rsid w:val="00236AEA"/>
    <w:rsid w:val="00241D69"/>
    <w:rsid w:val="002471D6"/>
    <w:rsid w:val="00250A67"/>
    <w:rsid w:val="00263AEC"/>
    <w:rsid w:val="00267D56"/>
    <w:rsid w:val="00283012"/>
    <w:rsid w:val="002A5191"/>
    <w:rsid w:val="002A51AE"/>
    <w:rsid w:val="002E185E"/>
    <w:rsid w:val="002E2736"/>
    <w:rsid w:val="002E394D"/>
    <w:rsid w:val="00302F7A"/>
    <w:rsid w:val="003137E8"/>
    <w:rsid w:val="0032342F"/>
    <w:rsid w:val="00341BB5"/>
    <w:rsid w:val="00347658"/>
    <w:rsid w:val="00365D3A"/>
    <w:rsid w:val="00376134"/>
    <w:rsid w:val="003775AA"/>
    <w:rsid w:val="003777ED"/>
    <w:rsid w:val="00380781"/>
    <w:rsid w:val="00392E30"/>
    <w:rsid w:val="00397A61"/>
    <w:rsid w:val="003A43C0"/>
    <w:rsid w:val="003C7824"/>
    <w:rsid w:val="003C7A0F"/>
    <w:rsid w:val="003D4AA7"/>
    <w:rsid w:val="003E30FB"/>
    <w:rsid w:val="004048BB"/>
    <w:rsid w:val="0040661D"/>
    <w:rsid w:val="0040737A"/>
    <w:rsid w:val="0041092F"/>
    <w:rsid w:val="004266F2"/>
    <w:rsid w:val="00432EDB"/>
    <w:rsid w:val="00437C31"/>
    <w:rsid w:val="004400C0"/>
    <w:rsid w:val="0044168F"/>
    <w:rsid w:val="00447657"/>
    <w:rsid w:val="00455405"/>
    <w:rsid w:val="004636C1"/>
    <w:rsid w:val="004756A0"/>
    <w:rsid w:val="004D2EE4"/>
    <w:rsid w:val="004F349B"/>
    <w:rsid w:val="00504B80"/>
    <w:rsid w:val="00512820"/>
    <w:rsid w:val="00526C0F"/>
    <w:rsid w:val="005363EC"/>
    <w:rsid w:val="0054132E"/>
    <w:rsid w:val="00560D75"/>
    <w:rsid w:val="0057268B"/>
    <w:rsid w:val="00575F25"/>
    <w:rsid w:val="00581F6F"/>
    <w:rsid w:val="00587E70"/>
    <w:rsid w:val="00594A68"/>
    <w:rsid w:val="00595915"/>
    <w:rsid w:val="005A3D44"/>
    <w:rsid w:val="005A6213"/>
    <w:rsid w:val="005D0A5C"/>
    <w:rsid w:val="005D4E19"/>
    <w:rsid w:val="005F0E6D"/>
    <w:rsid w:val="005F3734"/>
    <w:rsid w:val="005F5B15"/>
    <w:rsid w:val="005F6B5D"/>
    <w:rsid w:val="006019A4"/>
    <w:rsid w:val="00646420"/>
    <w:rsid w:val="0065791C"/>
    <w:rsid w:val="0068316E"/>
    <w:rsid w:val="006C1FA1"/>
    <w:rsid w:val="006C388C"/>
    <w:rsid w:val="006D1448"/>
    <w:rsid w:val="006E551F"/>
    <w:rsid w:val="006F0149"/>
    <w:rsid w:val="006F0F9B"/>
    <w:rsid w:val="006F238D"/>
    <w:rsid w:val="00720CF1"/>
    <w:rsid w:val="00730840"/>
    <w:rsid w:val="0073150C"/>
    <w:rsid w:val="00736691"/>
    <w:rsid w:val="0075104C"/>
    <w:rsid w:val="00751D3B"/>
    <w:rsid w:val="007744AA"/>
    <w:rsid w:val="00787238"/>
    <w:rsid w:val="0079301E"/>
    <w:rsid w:val="00793430"/>
    <w:rsid w:val="00794807"/>
    <w:rsid w:val="007A2859"/>
    <w:rsid w:val="007A5C2F"/>
    <w:rsid w:val="007D05E9"/>
    <w:rsid w:val="007D22E2"/>
    <w:rsid w:val="007E3310"/>
    <w:rsid w:val="00860707"/>
    <w:rsid w:val="008701D7"/>
    <w:rsid w:val="0087702B"/>
    <w:rsid w:val="008929AB"/>
    <w:rsid w:val="00893CB7"/>
    <w:rsid w:val="008B45DB"/>
    <w:rsid w:val="008B6A0B"/>
    <w:rsid w:val="008C09A6"/>
    <w:rsid w:val="008D3E9E"/>
    <w:rsid w:val="008E25A9"/>
    <w:rsid w:val="008E69A9"/>
    <w:rsid w:val="008F14EC"/>
    <w:rsid w:val="008F67FB"/>
    <w:rsid w:val="00916CC0"/>
    <w:rsid w:val="00917317"/>
    <w:rsid w:val="00942E39"/>
    <w:rsid w:val="0095192F"/>
    <w:rsid w:val="0096082D"/>
    <w:rsid w:val="00973DF9"/>
    <w:rsid w:val="009A32D7"/>
    <w:rsid w:val="009A4FEF"/>
    <w:rsid w:val="009D7107"/>
    <w:rsid w:val="009E1594"/>
    <w:rsid w:val="009F7444"/>
    <w:rsid w:val="00A14404"/>
    <w:rsid w:val="00A1521B"/>
    <w:rsid w:val="00A23A2F"/>
    <w:rsid w:val="00A37DAB"/>
    <w:rsid w:val="00A40257"/>
    <w:rsid w:val="00A567D2"/>
    <w:rsid w:val="00A62BED"/>
    <w:rsid w:val="00A75206"/>
    <w:rsid w:val="00A91466"/>
    <w:rsid w:val="00AA71E7"/>
    <w:rsid w:val="00AB4682"/>
    <w:rsid w:val="00AC172D"/>
    <w:rsid w:val="00AD4031"/>
    <w:rsid w:val="00AF25F8"/>
    <w:rsid w:val="00B12403"/>
    <w:rsid w:val="00B1408C"/>
    <w:rsid w:val="00B4650B"/>
    <w:rsid w:val="00B53CC6"/>
    <w:rsid w:val="00B72CB5"/>
    <w:rsid w:val="00B742CC"/>
    <w:rsid w:val="00B749B1"/>
    <w:rsid w:val="00B83D61"/>
    <w:rsid w:val="00BB392B"/>
    <w:rsid w:val="00BD5C58"/>
    <w:rsid w:val="00BE07A1"/>
    <w:rsid w:val="00BE0D9A"/>
    <w:rsid w:val="00BE1BB3"/>
    <w:rsid w:val="00BE6F0A"/>
    <w:rsid w:val="00BF1F55"/>
    <w:rsid w:val="00BF4171"/>
    <w:rsid w:val="00C337F5"/>
    <w:rsid w:val="00C41211"/>
    <w:rsid w:val="00C77B3C"/>
    <w:rsid w:val="00C83320"/>
    <w:rsid w:val="00C8595A"/>
    <w:rsid w:val="00C90D6C"/>
    <w:rsid w:val="00CA2774"/>
    <w:rsid w:val="00CA4540"/>
    <w:rsid w:val="00CA4E6C"/>
    <w:rsid w:val="00CB090D"/>
    <w:rsid w:val="00CD4734"/>
    <w:rsid w:val="00CE29B2"/>
    <w:rsid w:val="00CF06EE"/>
    <w:rsid w:val="00CF3006"/>
    <w:rsid w:val="00D134C7"/>
    <w:rsid w:val="00D23BE9"/>
    <w:rsid w:val="00D25144"/>
    <w:rsid w:val="00D27919"/>
    <w:rsid w:val="00D30BFC"/>
    <w:rsid w:val="00D404F3"/>
    <w:rsid w:val="00D5640E"/>
    <w:rsid w:val="00D63163"/>
    <w:rsid w:val="00DA638D"/>
    <w:rsid w:val="00DC1556"/>
    <w:rsid w:val="00DD75F6"/>
    <w:rsid w:val="00DE3371"/>
    <w:rsid w:val="00DF5B88"/>
    <w:rsid w:val="00E14D59"/>
    <w:rsid w:val="00E2500F"/>
    <w:rsid w:val="00E27937"/>
    <w:rsid w:val="00E31949"/>
    <w:rsid w:val="00E43EAF"/>
    <w:rsid w:val="00E53106"/>
    <w:rsid w:val="00E677A0"/>
    <w:rsid w:val="00E705FC"/>
    <w:rsid w:val="00EA1924"/>
    <w:rsid w:val="00EB4ACB"/>
    <w:rsid w:val="00EC34E2"/>
    <w:rsid w:val="00EC3FCE"/>
    <w:rsid w:val="00EC60F7"/>
    <w:rsid w:val="00ED69E8"/>
    <w:rsid w:val="00EF46F8"/>
    <w:rsid w:val="00F0391C"/>
    <w:rsid w:val="00F12AB6"/>
    <w:rsid w:val="00F27D0A"/>
    <w:rsid w:val="00F33967"/>
    <w:rsid w:val="00F46594"/>
    <w:rsid w:val="00F5479C"/>
    <w:rsid w:val="00F56F4E"/>
    <w:rsid w:val="00F65573"/>
    <w:rsid w:val="00F71595"/>
    <w:rsid w:val="00F7692E"/>
    <w:rsid w:val="00F82351"/>
    <w:rsid w:val="00F87B7E"/>
    <w:rsid w:val="00FA54C0"/>
    <w:rsid w:val="00FC01C9"/>
    <w:rsid w:val="00FC4AE0"/>
    <w:rsid w:val="00FC5470"/>
    <w:rsid w:val="00FE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133D16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133D1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133D1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133D1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133D16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133D16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133D16"/>
  </w:style>
  <w:style w:type="paragraph" w:styleId="a3">
    <w:name w:val="Balloon Text"/>
    <w:basedOn w:val="a"/>
    <w:semiHidden/>
    <w:rsid w:val="00526C0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5726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C1F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A62BE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A62BED"/>
    <w:pPr>
      <w:suppressAutoHyphens/>
      <w:spacing w:before="280" w:after="280"/>
    </w:pPr>
    <w:rPr>
      <w:lang w:eastAsia="ar-SA"/>
    </w:rPr>
  </w:style>
  <w:style w:type="character" w:customStyle="1" w:styleId="10">
    <w:name w:val="Заголовок 1 Знак"/>
    <w:link w:val="1"/>
    <w:rsid w:val="001D4DBF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1D4DBF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link w:val="3"/>
    <w:rsid w:val="001D4DBF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link w:val="4"/>
    <w:rsid w:val="001D4DBF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133D16"/>
    <w:rPr>
      <w:rFonts w:ascii="Arial" w:hAnsi="Arial"/>
      <w:b w:val="0"/>
      <w:i w:val="0"/>
      <w:iCs/>
      <w:color w:val="0000FF"/>
      <w:sz w:val="24"/>
      <w:u w:val="none"/>
    </w:rPr>
  </w:style>
  <w:style w:type="paragraph" w:styleId="a7">
    <w:name w:val="annotation text"/>
    <w:aliases w:val="!Равноширинный текст документа"/>
    <w:basedOn w:val="a"/>
    <w:link w:val="a8"/>
    <w:rsid w:val="00133D16"/>
    <w:rPr>
      <w:rFonts w:ascii="Courier" w:hAnsi="Courier"/>
      <w:sz w:val="22"/>
      <w:szCs w:val="20"/>
    </w:rPr>
  </w:style>
  <w:style w:type="character" w:customStyle="1" w:styleId="a8">
    <w:name w:val="Текст примечания Знак"/>
    <w:link w:val="a7"/>
    <w:rsid w:val="001D4DBF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133D1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9">
    <w:name w:val="Hyperlink"/>
    <w:basedOn w:val="a0"/>
    <w:rsid w:val="00133D16"/>
    <w:rPr>
      <w:color w:val="0000FF"/>
      <w:u w:val="none"/>
    </w:rPr>
  </w:style>
  <w:style w:type="paragraph" w:styleId="aa">
    <w:name w:val="header"/>
    <w:basedOn w:val="a"/>
    <w:link w:val="ab"/>
    <w:rsid w:val="0075104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75104C"/>
    <w:rPr>
      <w:rFonts w:ascii="Arial" w:hAnsi="Arial"/>
      <w:sz w:val="24"/>
      <w:szCs w:val="24"/>
    </w:rPr>
  </w:style>
  <w:style w:type="paragraph" w:styleId="ac">
    <w:name w:val="footer"/>
    <w:basedOn w:val="a"/>
    <w:link w:val="ad"/>
    <w:rsid w:val="0075104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75104C"/>
    <w:rPr>
      <w:rFonts w:ascii="Arial" w:hAnsi="Arial"/>
      <w:sz w:val="24"/>
      <w:szCs w:val="24"/>
    </w:rPr>
  </w:style>
  <w:style w:type="paragraph" w:customStyle="1" w:styleId="Application">
    <w:name w:val="Application!Приложение"/>
    <w:rsid w:val="00133D16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133D16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133D16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133D16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133D1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133D16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133D1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133D1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133D1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133D16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133D16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133D16"/>
  </w:style>
  <w:style w:type="paragraph" w:styleId="a3">
    <w:name w:val="Balloon Text"/>
    <w:basedOn w:val="a"/>
    <w:semiHidden/>
    <w:rsid w:val="00526C0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5726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C1F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A62BE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A62BED"/>
    <w:pPr>
      <w:suppressAutoHyphens/>
      <w:spacing w:before="280" w:after="280"/>
    </w:pPr>
    <w:rPr>
      <w:lang w:eastAsia="ar-SA"/>
    </w:rPr>
  </w:style>
  <w:style w:type="character" w:customStyle="1" w:styleId="10">
    <w:name w:val="Заголовок 1 Знак"/>
    <w:link w:val="1"/>
    <w:rsid w:val="001D4DBF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1D4DBF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link w:val="3"/>
    <w:rsid w:val="001D4DBF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link w:val="4"/>
    <w:rsid w:val="001D4DBF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133D16"/>
    <w:rPr>
      <w:rFonts w:ascii="Arial" w:hAnsi="Arial"/>
      <w:b w:val="0"/>
      <w:i w:val="0"/>
      <w:iCs/>
      <w:color w:val="0000FF"/>
      <w:sz w:val="24"/>
      <w:u w:val="none"/>
    </w:rPr>
  </w:style>
  <w:style w:type="paragraph" w:styleId="a7">
    <w:name w:val="annotation text"/>
    <w:aliases w:val="!Равноширинный текст документа"/>
    <w:basedOn w:val="a"/>
    <w:link w:val="a8"/>
    <w:rsid w:val="00133D16"/>
    <w:rPr>
      <w:rFonts w:ascii="Courier" w:hAnsi="Courier"/>
      <w:sz w:val="22"/>
      <w:szCs w:val="20"/>
    </w:rPr>
  </w:style>
  <w:style w:type="character" w:customStyle="1" w:styleId="a8">
    <w:name w:val="Текст примечания Знак"/>
    <w:link w:val="a7"/>
    <w:rsid w:val="001D4DBF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133D1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9">
    <w:name w:val="Hyperlink"/>
    <w:basedOn w:val="a0"/>
    <w:rsid w:val="00133D16"/>
    <w:rPr>
      <w:color w:val="0000FF"/>
      <w:u w:val="none"/>
    </w:rPr>
  </w:style>
  <w:style w:type="paragraph" w:styleId="aa">
    <w:name w:val="header"/>
    <w:basedOn w:val="a"/>
    <w:link w:val="ab"/>
    <w:rsid w:val="0075104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75104C"/>
    <w:rPr>
      <w:rFonts w:ascii="Arial" w:hAnsi="Arial"/>
      <w:sz w:val="24"/>
      <w:szCs w:val="24"/>
    </w:rPr>
  </w:style>
  <w:style w:type="paragraph" w:styleId="ac">
    <w:name w:val="footer"/>
    <w:basedOn w:val="a"/>
    <w:link w:val="ad"/>
    <w:rsid w:val="0075104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75104C"/>
    <w:rPr>
      <w:rFonts w:ascii="Arial" w:hAnsi="Arial"/>
      <w:sz w:val="24"/>
      <w:szCs w:val="24"/>
    </w:rPr>
  </w:style>
  <w:style w:type="paragraph" w:customStyle="1" w:styleId="Application">
    <w:name w:val="Application!Приложение"/>
    <w:rsid w:val="00133D16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133D16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133D16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133D16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133D1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6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0391B-6F0B-42BE-BBF9-2C05414A2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3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</vt:lpstr>
    </vt:vector>
  </TitlesOfParts>
  <Company>wer</Company>
  <LinksUpToDate>false</LinksUpToDate>
  <CharactersWithSpaces>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</dc:title>
  <dc:creator>Слепокурова Светлана</dc:creator>
  <cp:lastModifiedBy>Слепокурова Светлана</cp:lastModifiedBy>
  <cp:revision>1</cp:revision>
  <cp:lastPrinted>2023-11-01T05:45:00Z</cp:lastPrinted>
  <dcterms:created xsi:type="dcterms:W3CDTF">2024-01-25T14:06:00Z</dcterms:created>
  <dcterms:modified xsi:type="dcterms:W3CDTF">2024-01-25T14:06:00Z</dcterms:modified>
</cp:coreProperties>
</file>