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FC3E" w14:textId="130657C5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E47878C" wp14:editId="53CDA380">
            <wp:extent cx="447675" cy="600075"/>
            <wp:effectExtent l="0" t="0" r="9525" b="9525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4D66E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6AA2EFD5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07D7AF3A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7869E64F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11B56548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76FB22F1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1B7862B3" w14:textId="77777777" w:rsidR="00D765A8" w:rsidRPr="00D765A8" w:rsidRDefault="00D765A8" w:rsidP="00D765A8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746F3D46" w14:textId="5EC9E5A4" w:rsidR="00D765A8" w:rsidRPr="00D765A8" w:rsidRDefault="00D765A8" w:rsidP="00D765A8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</w:t>
      </w:r>
      <w:r w:rsidR="00BB37DF"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08</w:t>
      </w:r>
      <w:r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» декабря 202</w:t>
      </w:r>
      <w:r w:rsidR="00BB37DF"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5</w:t>
      </w:r>
      <w:r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года № </w:t>
      </w:r>
      <w:r w:rsidR="00BB37DF" w:rsidRPr="00BB37D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43</w:t>
      </w:r>
    </w:p>
    <w:p w14:paraId="6A8E94DF" w14:textId="77777777" w:rsidR="00D765A8" w:rsidRPr="00D765A8" w:rsidRDefault="00D765A8" w:rsidP="00D765A8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г. Калач</w:t>
      </w:r>
    </w:p>
    <w:p w14:paraId="7AF22552" w14:textId="77777777" w:rsidR="00D765A8" w:rsidRPr="00D765A8" w:rsidRDefault="00D765A8" w:rsidP="00D765A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D765A8" w:rsidRPr="00D765A8" w14:paraId="1B91A0A4" w14:textId="77777777" w:rsidTr="00525866">
        <w:tc>
          <w:tcPr>
            <w:tcW w:w="4644" w:type="dxa"/>
          </w:tcPr>
          <w:p w14:paraId="368EB3B9" w14:textId="554A19F0" w:rsidR="00D765A8" w:rsidRPr="00D765A8" w:rsidRDefault="00D765A8" w:rsidP="00D765A8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D765A8">
              <w:rPr>
                <w:rFonts w:ascii="Times New Roman" w:hAnsi="Times New Roman"/>
                <w:b/>
                <w:lang w:eastAsia="ru-RU"/>
              </w:rPr>
              <w:t>Об утверждении Плана мероприятий по антикоррупционному просвещению в Совете народных депутатов Калачеевского муниципального района на 202</w:t>
            </w:r>
            <w:r>
              <w:rPr>
                <w:rFonts w:ascii="Times New Roman" w:hAnsi="Times New Roman"/>
                <w:b/>
                <w:lang w:eastAsia="ru-RU"/>
              </w:rPr>
              <w:t>6</w:t>
            </w:r>
            <w:r w:rsidRPr="00D765A8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</w:tr>
    </w:tbl>
    <w:p w14:paraId="3CCC84A7" w14:textId="77777777" w:rsidR="00D765A8" w:rsidRPr="00D765A8" w:rsidRDefault="00D765A8" w:rsidP="00D765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09C2AD" w14:textId="77777777" w:rsidR="00D765A8" w:rsidRPr="00D765A8" w:rsidRDefault="00D765A8" w:rsidP="00D765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7E2FAD" w14:textId="77777777" w:rsidR="00D765A8" w:rsidRPr="00D765A8" w:rsidRDefault="00D765A8" w:rsidP="00D765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ст. 3 Закона Воронежской области от 12 мая 2009 г. N 43-ОЗ "О профилактике коррупции в Воронежской области":</w:t>
      </w:r>
    </w:p>
    <w:p w14:paraId="65F7EEF7" w14:textId="0E1644D9" w:rsidR="00D765A8" w:rsidRPr="00D765A8" w:rsidRDefault="00D765A8" w:rsidP="00D765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</w:t>
      </w:r>
      <w:proofErr w:type="gramStart"/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прилагаемый  план</w:t>
      </w:r>
      <w:proofErr w:type="gramEnd"/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год.</w:t>
      </w:r>
    </w:p>
    <w:p w14:paraId="739761E1" w14:textId="77777777" w:rsidR="00D765A8" w:rsidRPr="00D765A8" w:rsidRDefault="00D765A8" w:rsidP="00D765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1192E103" w14:textId="77777777" w:rsidR="00D765A8" w:rsidRPr="00D765A8" w:rsidRDefault="00D765A8" w:rsidP="00D765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CEF5B3" w14:textId="77777777" w:rsidR="00D765A8" w:rsidRPr="00D765A8" w:rsidRDefault="00D765A8" w:rsidP="00D765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0B4A40E" w14:textId="77777777" w:rsidR="00D765A8" w:rsidRPr="00D765A8" w:rsidRDefault="00D765A8" w:rsidP="00D765A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Калачеевского</w:t>
      </w:r>
    </w:p>
    <w:p w14:paraId="2D066043" w14:textId="77777777" w:rsidR="00D765A8" w:rsidRPr="00D765A8" w:rsidRDefault="00D765A8" w:rsidP="00D765A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68A7C680" w14:textId="77777777" w:rsidR="00D765A8" w:rsidRPr="00D765A8" w:rsidRDefault="00D765A8" w:rsidP="00D765A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D765A8" w:rsidRPr="00D765A8" w:rsidSect="00D765A8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D765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D765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D765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077711E1" w14:textId="77777777" w:rsidR="00D765A8" w:rsidRPr="00D765A8" w:rsidRDefault="00D765A8" w:rsidP="00D765A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7DF599C9" w14:textId="77777777" w:rsidR="00D765A8" w:rsidRPr="00D765A8" w:rsidRDefault="00D765A8" w:rsidP="00D765A8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219A4F0" w14:textId="77777777" w:rsidR="00D765A8" w:rsidRPr="00D765A8" w:rsidRDefault="00D765A8" w:rsidP="00D765A8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CD95AD6" w14:textId="77777777" w:rsidR="00D765A8" w:rsidRPr="00D765A8" w:rsidRDefault="00D765A8" w:rsidP="00D765A8">
      <w:pPr>
        <w:rPr>
          <w:rFonts w:ascii="Times New Roman" w:eastAsia="Times New Roman" w:hAnsi="Times New Roman" w:cs="Times New Roman"/>
          <w:szCs w:val="20"/>
          <w:lang w:eastAsia="ru-RU"/>
          <w14:ligatures w14:val="none"/>
        </w:rPr>
        <w:sectPr w:rsidR="00D765A8" w:rsidRPr="00D765A8" w:rsidSect="00D765A8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797EA0CD" w14:textId="77777777" w:rsidR="00D765A8" w:rsidRPr="00D765A8" w:rsidRDefault="00D765A8" w:rsidP="00D765A8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УТВЕРЖДЕН</w:t>
      </w:r>
    </w:p>
    <w:p w14:paraId="09EBC93E" w14:textId="77777777" w:rsidR="00D765A8" w:rsidRPr="00D765A8" w:rsidRDefault="00D765A8" w:rsidP="00D765A8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765A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распоряжением главы Калачеевского муниципального района</w:t>
      </w:r>
    </w:p>
    <w:p w14:paraId="3594113D" w14:textId="40C06EC1" w:rsidR="00D765A8" w:rsidRPr="00D765A8" w:rsidRDefault="00D765A8" w:rsidP="00D765A8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</w:t>
      </w:r>
      <w:r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</w:t>
      </w:r>
      <w:r w:rsidR="00BB37DF"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08</w:t>
      </w:r>
      <w:r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декабря 202</w:t>
      </w:r>
      <w:r w:rsidR="00BB37DF"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№</w:t>
      </w:r>
      <w:r w:rsidR="00BB37DF" w:rsidRPr="00BB37D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43</w:t>
      </w:r>
    </w:p>
    <w:p w14:paraId="0C66101A" w14:textId="77777777" w:rsidR="00D765A8" w:rsidRPr="00D765A8" w:rsidRDefault="00D765A8" w:rsidP="00D765A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2847F1A" w14:textId="6BBF0D4B" w:rsidR="00D765A8" w:rsidRPr="00D765A8" w:rsidRDefault="00D765A8" w:rsidP="00D765A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65A8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</w:t>
      </w:r>
      <w:r w:rsidRPr="00D765A8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</w:t>
      </w:r>
      <w:r w:rsidRPr="00D765A8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5670"/>
        <w:gridCol w:w="2694"/>
      </w:tblGrid>
      <w:tr w:rsidR="00D765A8" w:rsidRPr="00D765A8" w14:paraId="25E78537" w14:textId="77777777" w:rsidTr="00525866">
        <w:tc>
          <w:tcPr>
            <w:tcW w:w="709" w:type="dxa"/>
          </w:tcPr>
          <w:p w14:paraId="700CD12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36BF99CF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6804" w:type="dxa"/>
          </w:tcPr>
          <w:p w14:paraId="6F7C644D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  <w:tc>
          <w:tcPr>
            <w:tcW w:w="5670" w:type="dxa"/>
          </w:tcPr>
          <w:p w14:paraId="1220D077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исполнитель</w:t>
            </w:r>
          </w:p>
        </w:tc>
        <w:tc>
          <w:tcPr>
            <w:tcW w:w="2694" w:type="dxa"/>
          </w:tcPr>
          <w:p w14:paraId="0FEA2DB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Срок исполнения</w:t>
            </w:r>
          </w:p>
        </w:tc>
      </w:tr>
      <w:tr w:rsidR="00D765A8" w:rsidRPr="00D765A8" w14:paraId="1E808D1E" w14:textId="77777777" w:rsidTr="00525866">
        <w:tc>
          <w:tcPr>
            <w:tcW w:w="709" w:type="dxa"/>
          </w:tcPr>
          <w:p w14:paraId="3DEE656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6804" w:type="dxa"/>
          </w:tcPr>
          <w:p w14:paraId="7DB3D7E8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670" w:type="dxa"/>
          </w:tcPr>
          <w:p w14:paraId="776EDCC8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</w:tcPr>
          <w:p w14:paraId="7318EE72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D765A8" w:rsidRPr="00D765A8" w14:paraId="0E3AF79E" w14:textId="77777777" w:rsidTr="00525866">
        <w:tc>
          <w:tcPr>
            <w:tcW w:w="15877" w:type="dxa"/>
            <w:gridSpan w:val="4"/>
          </w:tcPr>
          <w:p w14:paraId="44B27B8F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Раздел I. Антикоррупционное образование</w:t>
            </w:r>
          </w:p>
        </w:tc>
      </w:tr>
      <w:tr w:rsidR="00D765A8" w:rsidRPr="00D765A8" w14:paraId="7ADFA5FB" w14:textId="77777777" w:rsidTr="00525866">
        <w:tc>
          <w:tcPr>
            <w:tcW w:w="709" w:type="dxa"/>
          </w:tcPr>
          <w:p w14:paraId="073A13A3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6804" w:type="dxa"/>
          </w:tcPr>
          <w:p w14:paraId="5A100045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Доведение до муниципальных служащих, замещающих должности муниципальной службы в администрации, положений законодательства Российской Федерации, законодательства Воронежской области, муниципальных правовых актов администрации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</w:tc>
        <w:tc>
          <w:tcPr>
            <w:tcW w:w="5670" w:type="dxa"/>
          </w:tcPr>
          <w:p w14:paraId="32E74FC7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EEC50AB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Постоянно </w:t>
            </w:r>
          </w:p>
        </w:tc>
      </w:tr>
      <w:tr w:rsidR="00D765A8" w:rsidRPr="00D765A8" w14:paraId="2F9E1014" w14:textId="77777777" w:rsidTr="00525866">
        <w:tc>
          <w:tcPr>
            <w:tcW w:w="15877" w:type="dxa"/>
            <w:gridSpan w:val="4"/>
          </w:tcPr>
          <w:p w14:paraId="70EF83BE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II. Антикоррупционная пропаганда</w:t>
            </w:r>
          </w:p>
        </w:tc>
      </w:tr>
      <w:tr w:rsidR="00D765A8" w:rsidRPr="00D765A8" w14:paraId="3DDBE442" w14:textId="77777777" w:rsidTr="00525866">
        <w:trPr>
          <w:trHeight w:val="331"/>
        </w:trPr>
        <w:tc>
          <w:tcPr>
            <w:tcW w:w="709" w:type="dxa"/>
          </w:tcPr>
          <w:p w14:paraId="5DDB9313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6804" w:type="dxa"/>
          </w:tcPr>
          <w:p w14:paraId="4BA6288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информационных стендов, посвящённых антикоррупционному просвещению в администрации</w:t>
            </w:r>
          </w:p>
        </w:tc>
        <w:tc>
          <w:tcPr>
            <w:tcW w:w="5670" w:type="dxa"/>
          </w:tcPr>
          <w:p w14:paraId="406CA638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23318584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D765A8" w:rsidRPr="00D765A8" w14:paraId="5BC41B17" w14:textId="77777777" w:rsidTr="00525866">
        <w:trPr>
          <w:trHeight w:val="331"/>
        </w:trPr>
        <w:tc>
          <w:tcPr>
            <w:tcW w:w="709" w:type="dxa"/>
          </w:tcPr>
          <w:p w14:paraId="37D08082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6804" w:type="dxa"/>
          </w:tcPr>
          <w:p w14:paraId="54DECE79" w14:textId="77777777" w:rsidR="00D765A8" w:rsidRPr="00D765A8" w:rsidRDefault="00D765A8" w:rsidP="00D76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Размещение на официальных сайтах органов местного самоуправления в разделе «Противодействие коррупции» положений законодательства Российской Федерации, законодательства Воронежской области, муниципальных правовых актов Совета народных депутатов Калачеевского муниципального района Калачеевского муниципального района о противодействии коррупции </w:t>
            </w:r>
          </w:p>
        </w:tc>
        <w:tc>
          <w:tcPr>
            <w:tcW w:w="5670" w:type="dxa"/>
          </w:tcPr>
          <w:p w14:paraId="02A3CA3B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091FDD7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D765A8" w:rsidRPr="00D765A8" w14:paraId="56F92A46" w14:textId="77777777" w:rsidTr="00525866">
        <w:tc>
          <w:tcPr>
            <w:tcW w:w="15877" w:type="dxa"/>
            <w:gridSpan w:val="4"/>
          </w:tcPr>
          <w:p w14:paraId="0D50271D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Раздел III. Иные мероприятия</w:t>
            </w:r>
          </w:p>
        </w:tc>
      </w:tr>
      <w:tr w:rsidR="00D765A8" w:rsidRPr="00D765A8" w14:paraId="79A1686D" w14:textId="77777777" w:rsidTr="00525866">
        <w:tc>
          <w:tcPr>
            <w:tcW w:w="709" w:type="dxa"/>
          </w:tcPr>
          <w:p w14:paraId="2FD795C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6804" w:type="dxa"/>
          </w:tcPr>
          <w:p w14:paraId="7C98A3D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Оказание консультативной помощи работникам муниципальных учреждениях, ответственным за работу по профилактике коррупционных и иных правонарушений, по вопросам, связанным с применением на практике общих принципов служебного поведения государственных служащих</w:t>
            </w:r>
          </w:p>
        </w:tc>
        <w:tc>
          <w:tcPr>
            <w:tcW w:w="5670" w:type="dxa"/>
          </w:tcPr>
          <w:p w14:paraId="06D16431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29FD6892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D765A8" w:rsidRPr="00D765A8" w14:paraId="58376989" w14:textId="77777777" w:rsidTr="00525866">
        <w:tc>
          <w:tcPr>
            <w:tcW w:w="709" w:type="dxa"/>
          </w:tcPr>
          <w:p w14:paraId="4030111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6804" w:type="dxa"/>
          </w:tcPr>
          <w:p w14:paraId="0F0B6935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мероприятий по антикоррупционному просвещению в муниципальных учреждениях в соответствии с Федеральным законом от 25 декабря 2008 г. N 273-ФЗ "О противодействии коррупции"</w:t>
            </w:r>
          </w:p>
        </w:tc>
        <w:tc>
          <w:tcPr>
            <w:tcW w:w="5670" w:type="dxa"/>
          </w:tcPr>
          <w:p w14:paraId="43CFDA4A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17F62007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D765A8" w:rsidRPr="00D765A8" w14:paraId="6CDC29E9" w14:textId="77777777" w:rsidTr="00525866">
        <w:tc>
          <w:tcPr>
            <w:tcW w:w="15877" w:type="dxa"/>
            <w:gridSpan w:val="4"/>
          </w:tcPr>
          <w:p w14:paraId="60D8811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IV. Контроль за выполнением мероприятий, предусмотренных настоящим Планом</w:t>
            </w:r>
          </w:p>
        </w:tc>
      </w:tr>
      <w:tr w:rsidR="00D765A8" w:rsidRPr="00D765A8" w14:paraId="3B563743" w14:textId="77777777" w:rsidTr="00525866">
        <w:tc>
          <w:tcPr>
            <w:tcW w:w="709" w:type="dxa"/>
          </w:tcPr>
          <w:p w14:paraId="5540CD73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6804" w:type="dxa"/>
          </w:tcPr>
          <w:p w14:paraId="32168DB8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реализации Плана</w:t>
            </w:r>
          </w:p>
          <w:p w14:paraId="264796A0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0" w:type="dxa"/>
          </w:tcPr>
          <w:p w14:paraId="236A363E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3CAFB241" w14:textId="77777777" w:rsidR="00D765A8" w:rsidRPr="00D765A8" w:rsidRDefault="00D765A8" w:rsidP="00D765A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5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</w:tbl>
    <w:p w14:paraId="7592E266" w14:textId="77777777" w:rsidR="00D765A8" w:rsidRPr="00D765A8" w:rsidRDefault="00D765A8" w:rsidP="00D765A8">
      <w:pPr>
        <w:suppressAutoHyphens/>
        <w:spacing w:after="0" w:line="240" w:lineRule="auto"/>
        <w:ind w:left="10206" w:right="-172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1F0453D3" w14:textId="77777777" w:rsidR="00D765A8" w:rsidRPr="00D765A8" w:rsidRDefault="00D765A8" w:rsidP="00D765A8">
      <w:pPr>
        <w:rPr>
          <w:rFonts w:eastAsia="Times New Roman" w:cs="Times New Roman"/>
          <w14:ligatures w14:val="none"/>
        </w:rPr>
      </w:pPr>
    </w:p>
    <w:p w14:paraId="412F8546" w14:textId="77777777" w:rsidR="000B2C25" w:rsidRDefault="000B2C25"/>
    <w:sectPr w:rsidR="000B2C25" w:rsidSect="00D765A8">
      <w:headerReference w:type="default" r:id="rId7"/>
      <w:pgSz w:w="16838" w:h="11906" w:orient="landscape"/>
      <w:pgMar w:top="1701" w:right="568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70E6" w14:textId="77777777" w:rsidR="00AB2004" w:rsidRDefault="00AB2004">
      <w:pPr>
        <w:spacing w:after="0" w:line="240" w:lineRule="auto"/>
      </w:pPr>
      <w:r>
        <w:separator/>
      </w:r>
    </w:p>
  </w:endnote>
  <w:endnote w:type="continuationSeparator" w:id="0">
    <w:p w14:paraId="3F8EEDC2" w14:textId="77777777" w:rsidR="00AB2004" w:rsidRDefault="00AB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F92C" w14:textId="77777777" w:rsidR="00AB2004" w:rsidRDefault="00AB2004">
      <w:pPr>
        <w:spacing w:after="0" w:line="240" w:lineRule="auto"/>
      </w:pPr>
      <w:r>
        <w:separator/>
      </w:r>
    </w:p>
  </w:footnote>
  <w:footnote w:type="continuationSeparator" w:id="0">
    <w:p w14:paraId="573EE6BC" w14:textId="77777777" w:rsidR="00AB2004" w:rsidRDefault="00AB2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875E" w14:textId="77777777" w:rsidR="00426FD1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0925E018" w14:textId="77777777" w:rsidR="00426FD1" w:rsidRDefault="00426FD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63"/>
    <w:rsid w:val="000B2C25"/>
    <w:rsid w:val="00176663"/>
    <w:rsid w:val="002B3112"/>
    <w:rsid w:val="00426FD1"/>
    <w:rsid w:val="008F7CE2"/>
    <w:rsid w:val="00AB2004"/>
    <w:rsid w:val="00BB37DF"/>
    <w:rsid w:val="00CE6CC5"/>
    <w:rsid w:val="00D7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927B"/>
  <w15:chartTrackingRefBased/>
  <w15:docId w15:val="{42313139-D229-4661-B3EA-12881EB7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6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6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66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66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6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6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6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6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6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6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6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6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6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66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6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66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666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765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D765A8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D765A8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Шилова Елена Сергеевна</cp:lastModifiedBy>
  <cp:revision>3</cp:revision>
  <dcterms:created xsi:type="dcterms:W3CDTF">2026-06-09T06:15:00Z</dcterms:created>
  <dcterms:modified xsi:type="dcterms:W3CDTF">2026-06-09T06:42:00Z</dcterms:modified>
</cp:coreProperties>
</file>