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3796F" w14:textId="77777777" w:rsidR="00611F98" w:rsidRPr="00611F98" w:rsidRDefault="00611F98" w:rsidP="00611F98">
      <w:pPr>
        <w:spacing w:after="0" w:line="240" w:lineRule="auto"/>
        <w:rPr>
          <w:rFonts w:ascii="Times New Roman" w:eastAsia="Times New Roman" w:hAnsi="Times New Roman" w:cs="Times New Roman"/>
          <w:kern w:val="0"/>
          <w:sz w:val="24"/>
          <w:szCs w:val="24"/>
          <w:lang w:eastAsia="ru-RU"/>
          <w14:ligatures w14:val="none"/>
        </w:rPr>
      </w:pPr>
      <w:r w:rsidRPr="00611F98">
        <w:rPr>
          <w:rFonts w:ascii="Tahoma" w:eastAsia="Times New Roman" w:hAnsi="Tahoma" w:cs="Tahoma"/>
          <w:color w:val="000000"/>
          <w:kern w:val="0"/>
          <w:sz w:val="24"/>
          <w:szCs w:val="24"/>
          <w:lang w:eastAsia="ru-RU"/>
          <w14:ligatures w14:val="none"/>
        </w:rPr>
        <w:t>﻿</w:t>
      </w:r>
    </w:p>
    <w:p w14:paraId="09569CED" w14:textId="77777777" w:rsidR="00611F98" w:rsidRPr="00611F98" w:rsidRDefault="00611F98" w:rsidP="00611F98">
      <w:pPr>
        <w:spacing w:after="0" w:line="240" w:lineRule="auto"/>
        <w:ind w:firstLine="567"/>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800000"/>
          <w:kern w:val="0"/>
          <w:sz w:val="20"/>
          <w:szCs w:val="20"/>
          <w:lang w:eastAsia="ru-RU"/>
          <w14:ligatures w14:val="none"/>
        </w:rPr>
        <w:t> </w:t>
      </w:r>
    </w:p>
    <w:p w14:paraId="5ACEDE7A" w14:textId="77777777" w:rsidR="00611F98" w:rsidRPr="00611F98" w:rsidRDefault="00611F98" w:rsidP="00611F98">
      <w:pPr>
        <w:spacing w:after="0" w:line="240" w:lineRule="auto"/>
        <w:ind w:firstLine="709"/>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noProof/>
          <w:color w:val="000000"/>
          <w:kern w:val="0"/>
          <w:sz w:val="24"/>
          <w:szCs w:val="24"/>
          <w:lang w:eastAsia="ru-RU"/>
          <w14:ligatures w14:val="none"/>
        </w:rPr>
        <w:drawing>
          <wp:inline distT="0" distB="0" distL="0" distR="0" wp14:anchorId="4204386F" wp14:editId="36F5C2B5">
            <wp:extent cx="476250" cy="6572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657225"/>
                    </a:xfrm>
                    <a:prstGeom prst="rect">
                      <a:avLst/>
                    </a:prstGeom>
                    <a:noFill/>
                    <a:ln>
                      <a:noFill/>
                    </a:ln>
                  </pic:spPr>
                </pic:pic>
              </a:graphicData>
            </a:graphic>
          </wp:inline>
        </w:drawing>
      </w:r>
    </w:p>
    <w:p w14:paraId="4D39D8DE" w14:textId="77777777" w:rsidR="00611F98" w:rsidRPr="00611F98" w:rsidRDefault="00611F98" w:rsidP="00611F98">
      <w:pPr>
        <w:spacing w:after="0" w:line="240" w:lineRule="auto"/>
        <w:ind w:firstLine="709"/>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АДМИНИСТРАЦИЯ</w:t>
      </w:r>
    </w:p>
    <w:p w14:paraId="3F41A1BA" w14:textId="77777777" w:rsidR="00611F98" w:rsidRPr="00611F98" w:rsidRDefault="00611F98" w:rsidP="00611F98">
      <w:pPr>
        <w:spacing w:after="0" w:line="240" w:lineRule="auto"/>
        <w:ind w:firstLine="709"/>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КАЛАЧЕЕВСКОГО МУНИЦИПАЛЬНОГО РАЙОНА</w:t>
      </w:r>
    </w:p>
    <w:p w14:paraId="53E637AF" w14:textId="77777777" w:rsidR="00611F98" w:rsidRPr="00611F98" w:rsidRDefault="00611F98" w:rsidP="00611F98">
      <w:pPr>
        <w:spacing w:after="0" w:line="240" w:lineRule="auto"/>
        <w:ind w:firstLine="709"/>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ВОРОНЕЖСКОЙ ОБЛАСТИ</w:t>
      </w:r>
    </w:p>
    <w:p w14:paraId="41F3099E" w14:textId="77777777" w:rsidR="00611F98" w:rsidRPr="00611F98" w:rsidRDefault="00611F98" w:rsidP="00611F98">
      <w:pPr>
        <w:spacing w:after="0" w:line="240" w:lineRule="auto"/>
        <w:ind w:firstLine="709"/>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ПОСТАНОВЛЕНИЕ</w:t>
      </w:r>
    </w:p>
    <w:p w14:paraId="23C4D27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0CAA71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 "20" декабря 2022 г. № 959</w:t>
      </w:r>
    </w:p>
    <w:p w14:paraId="097946B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Калач</w:t>
      </w:r>
    </w:p>
    <w:p w14:paraId="0C99E1A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ред. пост. от 12.05.2023 № 378, от 18.07.2024 № 903)</w:t>
      </w:r>
    </w:p>
    <w:p w14:paraId="06716B21" w14:textId="77777777" w:rsidR="00611F98" w:rsidRPr="00611F98" w:rsidRDefault="00611F98" w:rsidP="00611F98">
      <w:pPr>
        <w:spacing w:before="240" w:after="60" w:line="240" w:lineRule="auto"/>
        <w:ind w:firstLine="567"/>
        <w:jc w:val="center"/>
        <w:rPr>
          <w:rFonts w:ascii="Arial" w:eastAsia="Times New Roman" w:hAnsi="Arial" w:cs="Arial"/>
          <w:b/>
          <w:bCs/>
          <w:color w:val="000000"/>
          <w:kern w:val="0"/>
          <w:sz w:val="32"/>
          <w:szCs w:val="32"/>
          <w:lang w:eastAsia="ru-RU"/>
          <w14:ligatures w14:val="none"/>
        </w:rPr>
      </w:pPr>
      <w:r w:rsidRPr="00611F98">
        <w:rPr>
          <w:rFonts w:ascii="Arial" w:eastAsia="Times New Roman" w:hAnsi="Arial" w:cs="Arial"/>
          <w:b/>
          <w:bCs/>
          <w:color w:val="000000"/>
          <w:kern w:val="0"/>
          <w:sz w:val="32"/>
          <w:szCs w:val="32"/>
          <w:lang w:eastAsia="ru-RU"/>
          <w14:ligatures w14:val="none"/>
        </w:rPr>
        <w:t>Об утверждении административного регламента по предоставлению муниципальной услуги «Выдача разрешения на ввод объекта в эксплуатацию» на территории Калачеевского муниципального района Воронежской области»</w:t>
      </w:r>
    </w:p>
    <w:p w14:paraId="482786B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соответствии с Федеральными законами от 06.10.2003 № 131 - 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30.12.2020 № 509-ФЗ «О внесении изменений в отдельные законодательные акты Российской Федерации» и постановлением администрации Калачеевского муниципального района Воронежской области от 20.06.2021 года №760 «Об утверждении Порядка разработки и утверждения административных регламентов предоставления муниципальных услуг администрацией Калачеевского муниципального района Воронежской области» (в редакции от 31.03.2022 года №244, от 29.11.2022 года №886) администрация Калачеевского муниципального района Воронежской области п о с т а н о в л я е т:</w:t>
      </w:r>
    </w:p>
    <w:p w14:paraId="2F67D706"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1. Утвердить административный регламент по предоставлению муниципальной услуги «Выдача разрешения на ввод объекта в эксплуатацию на территории Калачеевского муниципального района Воронежской области» согласно приложению к настоящему постановлению.</w:t>
      </w:r>
    </w:p>
    <w:p w14:paraId="3DB0D20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Признать утратившим силу следующие постановления администрации Калачеевского муниципального района Воронежской области:</w:t>
      </w:r>
    </w:p>
    <w:p w14:paraId="4376300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от 25.05.2020 года № 324 «Об утверждении административного регламента администрации Калачеевского муниципального района Воронежской области по предоставлению муниципальной услуги «Предоставление разрешения на ввод в эксплуатацию» (в редакции постановления от 22.09.2020 года № 598, от 24.11.2020 года № 730, от 04.03.2021 года №206, от 04.08.2021 года №814);</w:t>
      </w:r>
    </w:p>
    <w:p w14:paraId="281C91E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от 22.09.2020 года № 598 «О внесении изменений в постановление администрации Калачеевского муниципального района Воронежской области от 25.05.2020 года № 324»;</w:t>
      </w:r>
    </w:p>
    <w:p w14:paraId="6B16D25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от 24.11.2020 года № 730 «О внесении изменений в постановлении администрации Калачеевского муниципального района Воронежской области от 25.05.2020 года № 324»;</w:t>
      </w:r>
    </w:p>
    <w:p w14:paraId="65912C8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от 04.03.2021 года № 206 «О внесении изменений в постановление администрации Калачеевского муниципального района Воронежской области от 25.05.2020 года № 324»;</w:t>
      </w:r>
    </w:p>
    <w:p w14:paraId="0D6507F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от 04.08.2021 года № 814 «О внесении изменений в постановление администрации Калачеевского муниципального района Воронежской области от 25.05.2020 года № 324».</w:t>
      </w:r>
    </w:p>
    <w:p w14:paraId="77EE491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Настоящее постановление подлежит опубликованию в Вестнике муниципальных правовых актов Калачеевского муниципального района Воронежской области.</w:t>
      </w:r>
    </w:p>
    <w:p w14:paraId="0B760AF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Контроль за исполнением настоящего постановления возложить на заместителя главы администрации – руководителя отдела по образованию администрации Калачеевского муниципального района А.В. Пономарева.</w:t>
      </w:r>
    </w:p>
    <w:tbl>
      <w:tblPr>
        <w:tblW w:w="0" w:type="auto"/>
        <w:tblCellMar>
          <w:left w:w="0" w:type="dxa"/>
          <w:right w:w="0" w:type="dxa"/>
        </w:tblCellMar>
        <w:tblLook w:val="04A0" w:firstRow="1" w:lastRow="0" w:firstColumn="1" w:lastColumn="0" w:noHBand="0" w:noVBand="1"/>
      </w:tblPr>
      <w:tblGrid>
        <w:gridCol w:w="3179"/>
        <w:gridCol w:w="3031"/>
        <w:gridCol w:w="3145"/>
      </w:tblGrid>
      <w:tr w:rsidR="00611F98" w:rsidRPr="00611F98" w14:paraId="53A1A55F" w14:textId="77777777" w:rsidTr="00611F98">
        <w:tc>
          <w:tcPr>
            <w:tcW w:w="3284" w:type="dxa"/>
            <w:tcMar>
              <w:top w:w="0" w:type="dxa"/>
              <w:left w:w="108" w:type="dxa"/>
              <w:bottom w:w="0" w:type="dxa"/>
              <w:right w:w="108" w:type="dxa"/>
            </w:tcMar>
            <w:hideMark/>
          </w:tcPr>
          <w:p w14:paraId="4A8E531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kern w:val="0"/>
                <w:sz w:val="24"/>
                <w:szCs w:val="24"/>
                <w:lang w:eastAsia="ru-RU"/>
                <w14:ligatures w14:val="none"/>
              </w:rPr>
              <w:t>Глава администрации</w:t>
            </w:r>
          </w:p>
          <w:p w14:paraId="51171C4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kern w:val="0"/>
                <w:sz w:val="24"/>
                <w:szCs w:val="24"/>
                <w:lang w:eastAsia="ru-RU"/>
                <w14:ligatures w14:val="none"/>
              </w:rPr>
              <w:t>Калачеевского муниципального района</w:t>
            </w:r>
          </w:p>
        </w:tc>
        <w:tc>
          <w:tcPr>
            <w:tcW w:w="3285" w:type="dxa"/>
            <w:tcMar>
              <w:top w:w="0" w:type="dxa"/>
              <w:left w:w="108" w:type="dxa"/>
              <w:bottom w:w="0" w:type="dxa"/>
              <w:right w:w="108" w:type="dxa"/>
            </w:tcMar>
            <w:hideMark/>
          </w:tcPr>
          <w:p w14:paraId="7EA5D2F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kern w:val="0"/>
                <w:sz w:val="24"/>
                <w:szCs w:val="24"/>
                <w:lang w:eastAsia="ru-RU"/>
                <w14:ligatures w14:val="none"/>
              </w:rPr>
              <w:t> </w:t>
            </w:r>
          </w:p>
        </w:tc>
        <w:tc>
          <w:tcPr>
            <w:tcW w:w="3285" w:type="dxa"/>
            <w:tcMar>
              <w:top w:w="0" w:type="dxa"/>
              <w:left w:w="108" w:type="dxa"/>
              <w:bottom w:w="0" w:type="dxa"/>
              <w:right w:w="108" w:type="dxa"/>
            </w:tcMar>
            <w:hideMark/>
          </w:tcPr>
          <w:p w14:paraId="3A9A7C5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kern w:val="0"/>
                <w:sz w:val="24"/>
                <w:szCs w:val="24"/>
                <w:lang w:eastAsia="ru-RU"/>
                <w14:ligatures w14:val="none"/>
              </w:rPr>
              <w:t>Н.Т. Котолевский</w:t>
            </w:r>
          </w:p>
        </w:tc>
      </w:tr>
    </w:tbl>
    <w:p w14:paraId="7B52001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3DA05E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E21A53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BCC2C8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2D6544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36BD19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A54E8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6654B2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70101C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CAE8E6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F9AE8F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4E7AE0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70D51F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50F16E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EEE540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81ADF5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9F7196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7961D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4E8EC0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t>Административный регламент</w:t>
      </w:r>
    </w:p>
    <w:p w14:paraId="06B3D5C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предоставления муниципальной услуги</w:t>
      </w:r>
    </w:p>
    <w:p w14:paraId="3C1D428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"Выдача разрешения на ввод объекта в эксплуатацию"</w:t>
      </w:r>
    </w:p>
    <w:p w14:paraId="498F26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территории Калачеевского муниципального района Воронежской области</w:t>
      </w:r>
    </w:p>
    <w:p w14:paraId="13D0E29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8789"/>
        <w:gridCol w:w="1134"/>
      </w:tblGrid>
      <w:tr w:rsidR="00611F98" w:rsidRPr="00611F98" w14:paraId="0DD26DC7" w14:textId="77777777" w:rsidTr="00611F98">
        <w:trPr>
          <w:trHeight w:val="171"/>
        </w:trPr>
        <w:tc>
          <w:tcPr>
            <w:tcW w:w="8789" w:type="dxa"/>
            <w:tcMar>
              <w:top w:w="0" w:type="dxa"/>
              <w:left w:w="108" w:type="dxa"/>
              <w:bottom w:w="0" w:type="dxa"/>
              <w:right w:w="108" w:type="dxa"/>
            </w:tcMar>
            <w:hideMark/>
          </w:tcPr>
          <w:p w14:paraId="4F926DD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Оглавление</w:t>
            </w:r>
          </w:p>
        </w:tc>
        <w:tc>
          <w:tcPr>
            <w:tcW w:w="1134" w:type="dxa"/>
            <w:tcMar>
              <w:top w:w="0" w:type="dxa"/>
              <w:left w:w="108" w:type="dxa"/>
              <w:bottom w:w="0" w:type="dxa"/>
              <w:right w:w="108" w:type="dxa"/>
            </w:tcMar>
            <w:hideMark/>
          </w:tcPr>
          <w:p w14:paraId="3F8C8B8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w:t>
            </w:r>
          </w:p>
        </w:tc>
      </w:tr>
      <w:tr w:rsidR="00611F98" w:rsidRPr="00611F98" w14:paraId="48F2BCA9" w14:textId="77777777" w:rsidTr="00611F98">
        <w:tc>
          <w:tcPr>
            <w:tcW w:w="8789" w:type="dxa"/>
            <w:tcMar>
              <w:top w:w="0" w:type="dxa"/>
              <w:left w:w="108" w:type="dxa"/>
              <w:bottom w:w="0" w:type="dxa"/>
              <w:right w:w="108" w:type="dxa"/>
            </w:tcMar>
            <w:hideMark/>
          </w:tcPr>
          <w:p w14:paraId="5CCA1EB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 Общие положения</w:t>
            </w:r>
          </w:p>
        </w:tc>
        <w:tc>
          <w:tcPr>
            <w:tcW w:w="1134" w:type="dxa"/>
            <w:tcMar>
              <w:top w:w="0" w:type="dxa"/>
              <w:left w:w="108" w:type="dxa"/>
              <w:bottom w:w="0" w:type="dxa"/>
              <w:right w:w="108" w:type="dxa"/>
            </w:tcMar>
            <w:hideMark/>
          </w:tcPr>
          <w:p w14:paraId="51085D5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w:t>
            </w:r>
          </w:p>
        </w:tc>
      </w:tr>
      <w:tr w:rsidR="00611F98" w:rsidRPr="00611F98" w14:paraId="5992DA7A" w14:textId="77777777" w:rsidTr="00611F98">
        <w:tc>
          <w:tcPr>
            <w:tcW w:w="8789" w:type="dxa"/>
            <w:tcMar>
              <w:top w:w="0" w:type="dxa"/>
              <w:left w:w="108" w:type="dxa"/>
              <w:bottom w:w="0" w:type="dxa"/>
              <w:right w:w="108" w:type="dxa"/>
            </w:tcMar>
            <w:hideMark/>
          </w:tcPr>
          <w:p w14:paraId="233C6D3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II. Стандарт предоставления муниципальной услуги</w:t>
            </w:r>
          </w:p>
        </w:tc>
        <w:tc>
          <w:tcPr>
            <w:tcW w:w="1134" w:type="dxa"/>
            <w:tcMar>
              <w:top w:w="0" w:type="dxa"/>
              <w:left w:w="108" w:type="dxa"/>
              <w:bottom w:w="0" w:type="dxa"/>
              <w:right w:w="108" w:type="dxa"/>
            </w:tcMar>
            <w:hideMark/>
          </w:tcPr>
          <w:p w14:paraId="6037D92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w:t>
            </w:r>
          </w:p>
        </w:tc>
      </w:tr>
      <w:tr w:rsidR="00611F98" w:rsidRPr="00611F98" w14:paraId="483E7099" w14:textId="77777777" w:rsidTr="00611F98">
        <w:tc>
          <w:tcPr>
            <w:tcW w:w="8789" w:type="dxa"/>
            <w:tcMar>
              <w:top w:w="0" w:type="dxa"/>
              <w:left w:w="108" w:type="dxa"/>
              <w:bottom w:w="0" w:type="dxa"/>
              <w:right w:w="108" w:type="dxa"/>
            </w:tcMar>
            <w:hideMark/>
          </w:tcPr>
          <w:p w14:paraId="71D4595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34" w:type="dxa"/>
            <w:tcMar>
              <w:top w:w="0" w:type="dxa"/>
              <w:left w:w="108" w:type="dxa"/>
              <w:bottom w:w="0" w:type="dxa"/>
              <w:right w:w="108" w:type="dxa"/>
            </w:tcMar>
            <w:hideMark/>
          </w:tcPr>
          <w:p w14:paraId="7A73D1A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w:t>
            </w:r>
          </w:p>
        </w:tc>
      </w:tr>
      <w:tr w:rsidR="00611F98" w:rsidRPr="00611F98" w14:paraId="3EBCBD9A" w14:textId="77777777" w:rsidTr="00611F98">
        <w:tc>
          <w:tcPr>
            <w:tcW w:w="8789" w:type="dxa"/>
            <w:tcMar>
              <w:top w:w="0" w:type="dxa"/>
              <w:left w:w="108" w:type="dxa"/>
              <w:bottom w:w="0" w:type="dxa"/>
              <w:right w:w="108" w:type="dxa"/>
            </w:tcMar>
            <w:hideMark/>
          </w:tcPr>
          <w:p w14:paraId="1E72665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IV. Формы контроля за исполнением административного регламента</w:t>
            </w:r>
          </w:p>
        </w:tc>
        <w:tc>
          <w:tcPr>
            <w:tcW w:w="1134" w:type="dxa"/>
            <w:tcMar>
              <w:top w:w="0" w:type="dxa"/>
              <w:left w:w="108" w:type="dxa"/>
              <w:bottom w:w="0" w:type="dxa"/>
              <w:right w:w="108" w:type="dxa"/>
            </w:tcMar>
            <w:hideMark/>
          </w:tcPr>
          <w:p w14:paraId="25CCD96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60</w:t>
            </w:r>
          </w:p>
        </w:tc>
      </w:tr>
      <w:tr w:rsidR="00611F98" w:rsidRPr="00611F98" w14:paraId="395C3D52" w14:textId="77777777" w:rsidTr="00611F98">
        <w:tc>
          <w:tcPr>
            <w:tcW w:w="8789" w:type="dxa"/>
            <w:tcMar>
              <w:top w:w="0" w:type="dxa"/>
              <w:left w:w="108" w:type="dxa"/>
              <w:bottom w:w="0" w:type="dxa"/>
              <w:right w:w="108" w:type="dxa"/>
            </w:tcMar>
            <w:hideMark/>
          </w:tcPr>
          <w:p w14:paraId="69C2827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611F98">
              <w:rPr>
                <w:rFonts w:ascii="Arial" w:eastAsia="Times New Roman" w:hAnsi="Arial" w:cs="Arial"/>
                <w:color w:val="000000"/>
                <w:kern w:val="0"/>
                <w:sz w:val="16"/>
                <w:szCs w:val="16"/>
                <w:vertAlign w:val="superscript"/>
                <w:lang w:eastAsia="ru-RU"/>
                <w14:ligatures w14:val="none"/>
              </w:rPr>
              <w:t>1 </w:t>
            </w:r>
            <w:r w:rsidRPr="00611F98">
              <w:rPr>
                <w:rFonts w:ascii="Arial" w:eastAsia="Times New Roman" w:hAnsi="Arial" w:cs="Arial"/>
                <w:color w:val="000000"/>
                <w:kern w:val="0"/>
                <w:sz w:val="24"/>
                <w:szCs w:val="24"/>
                <w:lang w:eastAsia="ru-RU"/>
                <w14:ligatures w14:val="none"/>
              </w:rPr>
              <w:t xml:space="preserve">статьи 16 Федерального закона "Об организации предоставления государственных и </w:t>
            </w:r>
            <w:r w:rsidRPr="00611F98">
              <w:rPr>
                <w:rFonts w:ascii="Arial" w:eastAsia="Times New Roman" w:hAnsi="Arial" w:cs="Arial"/>
                <w:color w:val="000000"/>
                <w:kern w:val="0"/>
                <w:sz w:val="24"/>
                <w:szCs w:val="24"/>
                <w:lang w:eastAsia="ru-RU"/>
                <w14:ligatures w14:val="none"/>
              </w:rPr>
              <w:lastRenderedPageBreak/>
              <w:t>муниципальных услуг", а также их должностных лиц, государственных или муниципальных служащих, работников</w:t>
            </w:r>
          </w:p>
        </w:tc>
        <w:tc>
          <w:tcPr>
            <w:tcW w:w="1134" w:type="dxa"/>
            <w:tcMar>
              <w:top w:w="0" w:type="dxa"/>
              <w:left w:w="108" w:type="dxa"/>
              <w:bottom w:w="0" w:type="dxa"/>
              <w:right w:w="108" w:type="dxa"/>
            </w:tcMar>
            <w:hideMark/>
          </w:tcPr>
          <w:p w14:paraId="661471B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62</w:t>
            </w:r>
          </w:p>
        </w:tc>
      </w:tr>
      <w:tr w:rsidR="00611F98" w:rsidRPr="00611F98" w14:paraId="335684BC" w14:textId="77777777" w:rsidTr="00611F98">
        <w:trPr>
          <w:trHeight w:val="967"/>
        </w:trPr>
        <w:tc>
          <w:tcPr>
            <w:tcW w:w="8789" w:type="dxa"/>
            <w:vMerge w:val="restart"/>
            <w:tcMar>
              <w:top w:w="0" w:type="dxa"/>
              <w:left w:w="108" w:type="dxa"/>
              <w:bottom w:w="0" w:type="dxa"/>
              <w:right w:w="108" w:type="dxa"/>
            </w:tcMar>
            <w:hideMark/>
          </w:tcPr>
          <w:p w14:paraId="22A94E9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54384AC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№2. Форма заявления о выдаче разрешения на ввод объекта в эксплуатацию</w:t>
            </w:r>
          </w:p>
        </w:tc>
        <w:tc>
          <w:tcPr>
            <w:tcW w:w="1134" w:type="dxa"/>
            <w:tcMar>
              <w:top w:w="0" w:type="dxa"/>
              <w:left w:w="108" w:type="dxa"/>
              <w:bottom w:w="0" w:type="dxa"/>
              <w:right w:w="108" w:type="dxa"/>
            </w:tcMar>
            <w:hideMark/>
          </w:tcPr>
          <w:p w14:paraId="0E9A557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1CCA80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68</w:t>
            </w:r>
          </w:p>
        </w:tc>
      </w:tr>
      <w:tr w:rsidR="00611F98" w:rsidRPr="00611F98" w14:paraId="2F94246C" w14:textId="77777777" w:rsidTr="00611F98">
        <w:trPr>
          <w:trHeight w:val="645"/>
        </w:trPr>
        <w:tc>
          <w:tcPr>
            <w:tcW w:w="0" w:type="auto"/>
            <w:vMerge/>
            <w:vAlign w:val="center"/>
            <w:hideMark/>
          </w:tcPr>
          <w:p w14:paraId="192EEDA0" w14:textId="77777777" w:rsidR="00611F98" w:rsidRPr="00611F98" w:rsidRDefault="00611F98" w:rsidP="00611F98">
            <w:pPr>
              <w:spacing w:after="0" w:line="240" w:lineRule="auto"/>
              <w:rPr>
                <w:rFonts w:ascii="Times New Roman" w:eastAsia="Times New Roman" w:hAnsi="Times New Roman" w:cs="Times New Roman"/>
                <w:kern w:val="0"/>
                <w:sz w:val="24"/>
                <w:szCs w:val="24"/>
                <w:lang w:eastAsia="ru-RU"/>
                <w14:ligatures w14:val="none"/>
              </w:rPr>
            </w:pPr>
          </w:p>
        </w:tc>
        <w:tc>
          <w:tcPr>
            <w:tcW w:w="1134" w:type="dxa"/>
            <w:tcMar>
              <w:top w:w="0" w:type="dxa"/>
              <w:left w:w="108" w:type="dxa"/>
              <w:bottom w:w="0" w:type="dxa"/>
              <w:right w:w="108" w:type="dxa"/>
            </w:tcMar>
            <w:hideMark/>
          </w:tcPr>
          <w:p w14:paraId="385ED7F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990B59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69</w:t>
            </w:r>
          </w:p>
        </w:tc>
      </w:tr>
      <w:tr w:rsidR="00611F98" w:rsidRPr="00611F98" w14:paraId="1F41B11F" w14:textId="77777777" w:rsidTr="00611F98">
        <w:tc>
          <w:tcPr>
            <w:tcW w:w="8789" w:type="dxa"/>
            <w:tcMar>
              <w:top w:w="0" w:type="dxa"/>
              <w:left w:w="108" w:type="dxa"/>
              <w:bottom w:w="0" w:type="dxa"/>
              <w:right w:w="108" w:type="dxa"/>
            </w:tcMar>
            <w:hideMark/>
          </w:tcPr>
          <w:p w14:paraId="61461B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w:t>
            </w:r>
            <w:r w:rsidRPr="00611F98">
              <w:rPr>
                <w:rFonts w:ascii="Arial" w:eastAsia="Times New Roman" w:hAnsi="Arial" w:cs="Arial"/>
                <w:kern w:val="0"/>
                <w:sz w:val="24"/>
                <w:szCs w:val="24"/>
                <w:lang w:eastAsia="ru-RU"/>
                <w14:ligatures w14:val="none"/>
              </w:rPr>
              <w:t> </w:t>
            </w:r>
            <w:r w:rsidRPr="00611F98">
              <w:rPr>
                <w:rFonts w:ascii="Arial" w:eastAsia="Times New Roman" w:hAnsi="Arial" w:cs="Arial"/>
                <w:color w:val="000000"/>
                <w:kern w:val="0"/>
                <w:sz w:val="24"/>
                <w:szCs w:val="24"/>
                <w:lang w:eastAsia="ru-RU"/>
                <w14:ligatures w14:val="none"/>
              </w:rPr>
              <w:t>3. Форма заявления о внесении изменений в разрешение на ввод объекта в эксплуатацию</w:t>
            </w:r>
          </w:p>
        </w:tc>
        <w:tc>
          <w:tcPr>
            <w:tcW w:w="1134" w:type="dxa"/>
            <w:tcMar>
              <w:top w:w="0" w:type="dxa"/>
              <w:left w:w="108" w:type="dxa"/>
              <w:bottom w:w="0" w:type="dxa"/>
              <w:right w:w="108" w:type="dxa"/>
            </w:tcMar>
            <w:hideMark/>
          </w:tcPr>
          <w:p w14:paraId="599F960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A4B8BD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75</w:t>
            </w:r>
          </w:p>
        </w:tc>
      </w:tr>
      <w:tr w:rsidR="00611F98" w:rsidRPr="00611F98" w14:paraId="3FA00C2B" w14:textId="77777777" w:rsidTr="00611F98">
        <w:tc>
          <w:tcPr>
            <w:tcW w:w="8789" w:type="dxa"/>
            <w:tcMar>
              <w:top w:w="0" w:type="dxa"/>
              <w:left w:w="108" w:type="dxa"/>
              <w:bottom w:w="0" w:type="dxa"/>
              <w:right w:w="108" w:type="dxa"/>
            </w:tcMar>
            <w:hideMark/>
          </w:tcPr>
          <w:p w14:paraId="3634B43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4. Форма решения об отказе в приеме документов</w:t>
            </w:r>
          </w:p>
        </w:tc>
        <w:tc>
          <w:tcPr>
            <w:tcW w:w="1134" w:type="dxa"/>
            <w:tcMar>
              <w:top w:w="0" w:type="dxa"/>
              <w:left w:w="108" w:type="dxa"/>
              <w:bottom w:w="0" w:type="dxa"/>
              <w:right w:w="108" w:type="dxa"/>
            </w:tcMar>
            <w:hideMark/>
          </w:tcPr>
          <w:p w14:paraId="1EF1DC6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81</w:t>
            </w:r>
          </w:p>
        </w:tc>
      </w:tr>
      <w:tr w:rsidR="00611F98" w:rsidRPr="00611F98" w14:paraId="6E5EA1EB" w14:textId="77777777" w:rsidTr="00611F98">
        <w:tc>
          <w:tcPr>
            <w:tcW w:w="8789" w:type="dxa"/>
            <w:tcMar>
              <w:top w:w="0" w:type="dxa"/>
              <w:left w:w="108" w:type="dxa"/>
              <w:bottom w:w="0" w:type="dxa"/>
              <w:right w:w="108" w:type="dxa"/>
            </w:tcMar>
            <w:hideMark/>
          </w:tcPr>
          <w:p w14:paraId="79FF976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5. Форма решения об отказе в выдаче разрешения на ввод объекта в эксплуатацию</w:t>
            </w:r>
          </w:p>
        </w:tc>
        <w:tc>
          <w:tcPr>
            <w:tcW w:w="1134" w:type="dxa"/>
            <w:tcMar>
              <w:top w:w="0" w:type="dxa"/>
              <w:left w:w="108" w:type="dxa"/>
              <w:bottom w:w="0" w:type="dxa"/>
              <w:right w:w="108" w:type="dxa"/>
            </w:tcMar>
            <w:hideMark/>
          </w:tcPr>
          <w:p w14:paraId="5D61073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84</w:t>
            </w:r>
          </w:p>
        </w:tc>
      </w:tr>
      <w:tr w:rsidR="00611F98" w:rsidRPr="00611F98" w14:paraId="50C27702" w14:textId="77777777" w:rsidTr="00611F98">
        <w:tc>
          <w:tcPr>
            <w:tcW w:w="8789" w:type="dxa"/>
            <w:tcMar>
              <w:top w:w="0" w:type="dxa"/>
              <w:left w:w="108" w:type="dxa"/>
              <w:bottom w:w="0" w:type="dxa"/>
              <w:right w:w="108" w:type="dxa"/>
            </w:tcMar>
            <w:hideMark/>
          </w:tcPr>
          <w:p w14:paraId="3F76A58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6. Форма решения об отказе во внесении изменений в разрешение на ввод объекта в эксплуатацию</w:t>
            </w:r>
          </w:p>
        </w:tc>
        <w:tc>
          <w:tcPr>
            <w:tcW w:w="1134" w:type="dxa"/>
            <w:tcMar>
              <w:top w:w="0" w:type="dxa"/>
              <w:left w:w="108" w:type="dxa"/>
              <w:bottom w:w="0" w:type="dxa"/>
              <w:right w:w="108" w:type="dxa"/>
            </w:tcMar>
            <w:hideMark/>
          </w:tcPr>
          <w:p w14:paraId="45B8773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87</w:t>
            </w:r>
          </w:p>
        </w:tc>
      </w:tr>
      <w:tr w:rsidR="00611F98" w:rsidRPr="00611F98" w14:paraId="3302C15F" w14:textId="77777777" w:rsidTr="00611F98">
        <w:tc>
          <w:tcPr>
            <w:tcW w:w="8789" w:type="dxa"/>
            <w:tcMar>
              <w:top w:w="0" w:type="dxa"/>
              <w:left w:w="108" w:type="dxa"/>
              <w:bottom w:w="0" w:type="dxa"/>
              <w:right w:w="108" w:type="dxa"/>
            </w:tcMar>
            <w:hideMark/>
          </w:tcPr>
          <w:p w14:paraId="4F5C757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7. Форма заявления об исправлении допущенных опечаток и ошибок в разрешении на ввод объекта в эксплуатацию</w:t>
            </w:r>
          </w:p>
        </w:tc>
        <w:tc>
          <w:tcPr>
            <w:tcW w:w="1134" w:type="dxa"/>
            <w:tcMar>
              <w:top w:w="0" w:type="dxa"/>
              <w:left w:w="108" w:type="dxa"/>
              <w:bottom w:w="0" w:type="dxa"/>
              <w:right w:w="108" w:type="dxa"/>
            </w:tcMar>
            <w:hideMark/>
          </w:tcPr>
          <w:p w14:paraId="291466F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EBE3BA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90</w:t>
            </w:r>
          </w:p>
        </w:tc>
      </w:tr>
      <w:tr w:rsidR="00611F98" w:rsidRPr="00611F98" w14:paraId="5E699AD8" w14:textId="77777777" w:rsidTr="00611F98">
        <w:tc>
          <w:tcPr>
            <w:tcW w:w="8789" w:type="dxa"/>
            <w:tcMar>
              <w:top w:w="0" w:type="dxa"/>
              <w:left w:w="108" w:type="dxa"/>
              <w:bottom w:w="0" w:type="dxa"/>
              <w:right w:w="108" w:type="dxa"/>
            </w:tcMar>
            <w:hideMark/>
          </w:tcPr>
          <w:p w14:paraId="0BC1153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8. Форма решения об отказе во внесении исправлений в разрешение на ввод объекта в эксплуатацию</w:t>
            </w:r>
          </w:p>
        </w:tc>
        <w:tc>
          <w:tcPr>
            <w:tcW w:w="1134" w:type="dxa"/>
            <w:tcMar>
              <w:top w:w="0" w:type="dxa"/>
              <w:left w:w="108" w:type="dxa"/>
              <w:bottom w:w="0" w:type="dxa"/>
              <w:right w:w="108" w:type="dxa"/>
            </w:tcMar>
            <w:hideMark/>
          </w:tcPr>
          <w:p w14:paraId="0958495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B03087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93</w:t>
            </w:r>
          </w:p>
        </w:tc>
      </w:tr>
      <w:tr w:rsidR="00611F98" w:rsidRPr="00611F98" w14:paraId="28049EB4" w14:textId="77777777" w:rsidTr="00611F98">
        <w:tc>
          <w:tcPr>
            <w:tcW w:w="8789" w:type="dxa"/>
            <w:tcMar>
              <w:top w:w="0" w:type="dxa"/>
              <w:left w:w="108" w:type="dxa"/>
              <w:bottom w:w="0" w:type="dxa"/>
              <w:right w:w="108" w:type="dxa"/>
            </w:tcMar>
            <w:hideMark/>
          </w:tcPr>
          <w:p w14:paraId="14663ED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w:t>
            </w:r>
            <w:r w:rsidRPr="00611F98">
              <w:rPr>
                <w:rFonts w:ascii="Arial" w:eastAsia="Times New Roman" w:hAnsi="Arial" w:cs="Arial"/>
                <w:kern w:val="0"/>
                <w:sz w:val="24"/>
                <w:szCs w:val="24"/>
                <w:lang w:eastAsia="ru-RU"/>
                <w14:ligatures w14:val="none"/>
              </w:rPr>
              <w:t> </w:t>
            </w:r>
            <w:r w:rsidRPr="00611F98">
              <w:rPr>
                <w:rFonts w:ascii="Arial" w:eastAsia="Times New Roman" w:hAnsi="Arial" w:cs="Arial"/>
                <w:color w:val="000000"/>
                <w:kern w:val="0"/>
                <w:sz w:val="24"/>
                <w:szCs w:val="24"/>
                <w:lang w:eastAsia="ru-RU"/>
                <w14:ligatures w14:val="none"/>
              </w:rPr>
              <w:t>№ 9. Форма заявления о выдаче дубликата разрешения на ввод объекта в эксплуатацию</w:t>
            </w:r>
          </w:p>
        </w:tc>
        <w:tc>
          <w:tcPr>
            <w:tcW w:w="1134" w:type="dxa"/>
            <w:tcMar>
              <w:top w:w="0" w:type="dxa"/>
              <w:left w:w="108" w:type="dxa"/>
              <w:bottom w:w="0" w:type="dxa"/>
              <w:right w:w="108" w:type="dxa"/>
            </w:tcMar>
            <w:hideMark/>
          </w:tcPr>
          <w:p w14:paraId="318586F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A966DF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95</w:t>
            </w:r>
          </w:p>
        </w:tc>
      </w:tr>
      <w:tr w:rsidR="00611F98" w:rsidRPr="00611F98" w14:paraId="32A71BD1" w14:textId="77777777" w:rsidTr="00611F98">
        <w:tc>
          <w:tcPr>
            <w:tcW w:w="8789" w:type="dxa"/>
            <w:tcMar>
              <w:top w:w="0" w:type="dxa"/>
              <w:left w:w="108" w:type="dxa"/>
              <w:bottom w:w="0" w:type="dxa"/>
              <w:right w:w="108" w:type="dxa"/>
            </w:tcMar>
            <w:hideMark/>
          </w:tcPr>
          <w:p w14:paraId="5449254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10. Форма решения об отказе в выдаче дубликата разрешения на ввод объекта в эксплуатацию</w:t>
            </w:r>
          </w:p>
        </w:tc>
        <w:tc>
          <w:tcPr>
            <w:tcW w:w="1134" w:type="dxa"/>
            <w:tcMar>
              <w:top w:w="0" w:type="dxa"/>
              <w:left w:w="108" w:type="dxa"/>
              <w:bottom w:w="0" w:type="dxa"/>
              <w:right w:w="108" w:type="dxa"/>
            </w:tcMar>
            <w:hideMark/>
          </w:tcPr>
          <w:p w14:paraId="1528C08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97</w:t>
            </w:r>
          </w:p>
          <w:p w14:paraId="576E044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ED166B3" w14:textId="77777777" w:rsidTr="00611F98">
        <w:tc>
          <w:tcPr>
            <w:tcW w:w="8789" w:type="dxa"/>
            <w:tcMar>
              <w:top w:w="0" w:type="dxa"/>
              <w:left w:w="108" w:type="dxa"/>
              <w:bottom w:w="0" w:type="dxa"/>
              <w:right w:w="108" w:type="dxa"/>
            </w:tcMar>
            <w:hideMark/>
          </w:tcPr>
          <w:p w14:paraId="4FE2FCB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11. Форма заявления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1134" w:type="dxa"/>
            <w:tcMar>
              <w:top w:w="0" w:type="dxa"/>
              <w:left w:w="108" w:type="dxa"/>
              <w:bottom w:w="0" w:type="dxa"/>
              <w:right w:w="108" w:type="dxa"/>
            </w:tcMar>
            <w:hideMark/>
          </w:tcPr>
          <w:p w14:paraId="5205BF8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99</w:t>
            </w:r>
          </w:p>
          <w:p w14:paraId="4190E5E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6D2153F" w14:textId="77777777" w:rsidTr="00611F98">
        <w:tc>
          <w:tcPr>
            <w:tcW w:w="8789" w:type="dxa"/>
            <w:tcMar>
              <w:top w:w="0" w:type="dxa"/>
              <w:left w:w="108" w:type="dxa"/>
              <w:bottom w:w="0" w:type="dxa"/>
              <w:right w:w="108" w:type="dxa"/>
            </w:tcMar>
            <w:hideMark/>
          </w:tcPr>
          <w:p w14:paraId="725DC44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12. Форма решения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1134" w:type="dxa"/>
            <w:tcMar>
              <w:top w:w="0" w:type="dxa"/>
              <w:left w:w="108" w:type="dxa"/>
              <w:bottom w:w="0" w:type="dxa"/>
              <w:right w:w="108" w:type="dxa"/>
            </w:tcMar>
            <w:hideMark/>
          </w:tcPr>
          <w:p w14:paraId="1240D81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102</w:t>
            </w:r>
          </w:p>
          <w:p w14:paraId="5CAF295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0485EA8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2083125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 Общие положения</w:t>
      </w:r>
    </w:p>
    <w:p w14:paraId="5F6255A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Предмет регулирования Административного регламента</w:t>
      </w:r>
    </w:p>
    <w:p w14:paraId="5A7D22F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w:t>
      </w:r>
      <w:r w:rsidRPr="00611F98">
        <w:rPr>
          <w:rFonts w:ascii="Times New Roman" w:eastAsia="Times New Roman" w:hAnsi="Times New Roman" w:cs="Times New Roman"/>
          <w:color w:val="000000"/>
          <w:kern w:val="0"/>
          <w:sz w:val="14"/>
          <w:szCs w:val="14"/>
          <w:lang w:eastAsia="ru-RU"/>
          <w14:ligatures w14:val="none"/>
        </w:rPr>
        <w:t>           </w:t>
      </w:r>
      <w:r w:rsidRPr="00611F98">
        <w:rPr>
          <w:rFonts w:ascii="Arial" w:eastAsia="Times New Roman" w:hAnsi="Arial" w:cs="Arial"/>
          <w:color w:val="000000"/>
          <w:kern w:val="0"/>
          <w:sz w:val="24"/>
          <w:szCs w:val="24"/>
          <w:lang w:eastAsia="ru-RU"/>
          <w14:ligatures w14:val="none"/>
        </w:rPr>
        <w:t>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14:paraId="0DB421A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Круг заявителей</w:t>
      </w:r>
    </w:p>
    <w:p w14:paraId="527B99B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1.2.</w:t>
      </w:r>
      <w:r w:rsidRPr="00611F98">
        <w:rPr>
          <w:rFonts w:ascii="Times New Roman" w:eastAsia="Times New Roman" w:hAnsi="Times New Roman" w:cs="Times New Roman"/>
          <w:color w:val="000000"/>
          <w:kern w:val="0"/>
          <w:sz w:val="14"/>
          <w:szCs w:val="14"/>
          <w:lang w:eastAsia="ru-RU"/>
          <w14:ligatures w14:val="none"/>
        </w:rPr>
        <w:t>           </w:t>
      </w:r>
      <w:r w:rsidRPr="00611F98">
        <w:rPr>
          <w:rFonts w:ascii="Arial" w:eastAsia="Times New Roman" w:hAnsi="Arial" w:cs="Arial"/>
          <w:color w:val="000000"/>
          <w:kern w:val="0"/>
          <w:sz w:val="24"/>
          <w:szCs w:val="24"/>
          <w:lang w:eastAsia="ru-RU"/>
          <w14:ligatures w14:val="none"/>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14:paraId="6AC42AF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1.3.</w:t>
      </w:r>
      <w:r w:rsidRPr="00611F98">
        <w:rPr>
          <w:rFonts w:ascii="Times New Roman" w:eastAsia="Times New Roman" w:hAnsi="Times New Roman" w:cs="Times New Roman"/>
          <w:color w:val="000000"/>
          <w:kern w:val="0"/>
          <w:sz w:val="14"/>
          <w:szCs w:val="14"/>
          <w:lang w:eastAsia="ru-RU"/>
          <w14:ligatures w14:val="none"/>
        </w:rPr>
        <w:t>           </w:t>
      </w:r>
      <w:r w:rsidRPr="00611F98">
        <w:rPr>
          <w:rFonts w:ascii="Arial" w:eastAsia="Times New Roman" w:hAnsi="Arial" w:cs="Arial"/>
          <w:color w:val="000000"/>
          <w:kern w:val="0"/>
          <w:sz w:val="24"/>
          <w:szCs w:val="24"/>
          <w:lang w:eastAsia="ru-RU"/>
          <w14:ligatures w14:val="none"/>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2B01AE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14:paraId="390497A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также результата, за предоставлением которого</w:t>
      </w:r>
    </w:p>
    <w:p w14:paraId="003A16E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обратился заявитель</w:t>
      </w:r>
    </w:p>
    <w:p w14:paraId="4F8D0F0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1.4. Муниципальная услуга предоставляется заявителю в соответствии с вариантом предоставления государственной услуги.</w:t>
      </w:r>
    </w:p>
    <w:p w14:paraId="7186767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14:paraId="4E7B327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1.6 Признаки заявителя определяются путем профилирования, осуществляемого в соответствии с настоящим Административным регламентом.</w:t>
      </w:r>
    </w:p>
    <w:p w14:paraId="674C79B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7BE643E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II. Стандарт предоставления муниципальной услуги</w:t>
      </w:r>
    </w:p>
    <w:p w14:paraId="4BC91B9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муниципальной услуги</w:t>
      </w:r>
    </w:p>
    <w:p w14:paraId="7D343BC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 Наименование государственной и муниципальной услуги - "Выдача разрешения на ввод объекта в эксплуатацию".</w:t>
      </w:r>
    </w:p>
    <w:p w14:paraId="57E55B6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органа государственной власти, органа местного самоуправления, организации, предоставляющего муниципальную услугу</w:t>
      </w:r>
    </w:p>
    <w:p w14:paraId="14EFE3F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 Муниципальная услуга предоставляется администрацией Калачеевского муниципального района Воронежской области.</w:t>
      </w:r>
    </w:p>
    <w:p w14:paraId="5209765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Многофункциональный центр предоставления государственных и муниципальных услуг (далее – многофункциональный центр) в соответствии с соглашением не вправе решение об отказе в приеме заявления о выдаче разрешения на ввод объекта в эксплуатацию, а в случаях, предусмотренных частью 12 статьи 5</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и частью 3</w:t>
      </w:r>
      <w:r w:rsidRPr="00611F98">
        <w:rPr>
          <w:rFonts w:ascii="Arial" w:eastAsia="Times New Roman" w:hAnsi="Arial" w:cs="Arial"/>
          <w:color w:val="000000"/>
          <w:kern w:val="0"/>
          <w:sz w:val="16"/>
          <w:szCs w:val="16"/>
          <w:vertAlign w:val="superscript"/>
          <w:lang w:eastAsia="ru-RU"/>
          <w14:ligatures w14:val="none"/>
        </w:rPr>
        <w:t>3</w:t>
      </w:r>
      <w:r w:rsidRPr="00611F98">
        <w:rPr>
          <w:rFonts w:ascii="Arial" w:eastAsia="Times New Roman" w:hAnsi="Arial" w:cs="Arial"/>
          <w:color w:val="000000"/>
          <w:kern w:val="0"/>
          <w:sz w:val="24"/>
          <w:szCs w:val="24"/>
          <w:lang w:eastAsia="ru-RU"/>
          <w14:ligatures w14:val="none"/>
        </w:rPr>
        <w:t>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заявления о внесении изменений в разрешение на ввод объекта в эксплуатацию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(далее – заявление о внесении изменений) и прилагаемых к ним документов в случае, если такое заявление подано в многофункциональный центр.</w:t>
      </w:r>
    </w:p>
    <w:p w14:paraId="500E9C6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Правовые основания для предоставления муниципальной услуги</w:t>
      </w:r>
    </w:p>
    <w:p w14:paraId="5B924A3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w:t>
      </w:r>
      <w:r w:rsidRPr="00611F98">
        <w:rPr>
          <w:rFonts w:ascii="Arial" w:eastAsia="Times New Roman" w:hAnsi="Arial" w:cs="Arial"/>
          <w:color w:val="000000"/>
          <w:kern w:val="0"/>
          <w:sz w:val="24"/>
          <w:szCs w:val="24"/>
          <w:lang w:eastAsia="ru-RU"/>
          <w14:ligatures w14:val="none"/>
        </w:rPr>
        <w:lastRenderedPageBreak/>
        <w:t>системе "Федеральный реестр государственных и муниципальных услуг (функций)".</w:t>
      </w:r>
    </w:p>
    <w:p w14:paraId="16353DE7"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государственной власти. органа местного управления, организации в информационно-телекоммуникационной сети "Интернет" (https://adminkalach.ru/</w:t>
      </w:r>
      <w:r w:rsidRPr="00611F98">
        <w:rPr>
          <w:rFonts w:ascii="Arial" w:eastAsia="Times New Roman" w:hAnsi="Arial" w:cs="Arial"/>
          <w:color w:val="0000FF"/>
          <w:kern w:val="0"/>
          <w:sz w:val="24"/>
          <w:szCs w:val="24"/>
          <w:lang w:eastAsia="ru-RU"/>
          <w14:ligatures w14:val="none"/>
        </w:rPr>
        <w:t>)</w:t>
      </w:r>
      <w:r w:rsidRPr="00611F98">
        <w:rPr>
          <w:rFonts w:ascii="Arial" w:eastAsia="Times New Roman" w:hAnsi="Arial" w:cs="Arial"/>
          <w:color w:val="000000"/>
          <w:kern w:val="0"/>
          <w:sz w:val="24"/>
          <w:szCs w:val="24"/>
          <w:lang w:eastAsia="ru-RU"/>
          <w14:ligatures w14:val="none"/>
        </w:rPr>
        <w:t>,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(https://www.govvrn.ru/) (далее – региональный портал).</w:t>
      </w:r>
    </w:p>
    <w:p w14:paraId="13948350"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Состав и способы подачи запроса о предоставлении муниципальной услуги</w:t>
      </w:r>
    </w:p>
    <w:p w14:paraId="437E56F9"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2.4. Заявитель или его представитель представляет в администрацию Калачеевского муниципального района Воронежской области заявление о выдаче разрешения на ввод объекта в эксплуатацию, заявление о внесении изменений по формам согласно Приложениям № 2 - 3 к настоящему Административному регламенту, а также прилагаемые к ним документы, указанные в подпунктах "б" - "ж" пункта 2.8 настоящего Административного регламента, одним из следующих способов:</w:t>
      </w:r>
    </w:p>
    <w:p w14:paraId="60DB702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в электронной форме посредством Единого портала, регионального портала.</w:t>
      </w:r>
    </w:p>
    <w:p w14:paraId="5D6ACFB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случае направления заявления о выдаче разрешения на ввод объекта в эксплуатацию, заявления о внесении изменений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65AEFB1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Заявление о выдаче разрешения на ввод объекта в эксплуатацию, заявление о внесении изменений направляется заявителем или его представителем вместе с прикрепленными электронными документами, указанными в подпунктах "б" - "ж" пункта 2.8 настоящего Административного регламента. Заявление о выдаче разрешения на ввод объекта в эксплуатацию, заявление о внесении изменений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w:t>
      </w:r>
      <w:r w:rsidRPr="00611F98">
        <w:rPr>
          <w:rFonts w:ascii="Arial" w:eastAsia="Times New Roman" w:hAnsi="Arial" w:cs="Arial"/>
          <w:color w:val="000000"/>
          <w:kern w:val="0"/>
          <w:sz w:val="24"/>
          <w:szCs w:val="24"/>
          <w:lang w:eastAsia="ru-RU"/>
          <w14:ligatures w14:val="none"/>
        </w:rPr>
        <w:lastRenderedPageBreak/>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04E28A6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"Росатом", Государственную корпорацию по космической деятельности "Роскосмос"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01E35E7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администрацию Калачеевского муниципального района Воронежской области исключительно в электронной форме в случаях, установленных нормативным правовым актом субъекта Российской Федерации.</w:t>
      </w:r>
    </w:p>
    <w:p w14:paraId="0AACC48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20FCC7E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на бумажном носителе посредством личного обращения в администрацию Калачеевского муниципального района Воронежской области либо посредством почтового отправления с уведомлением о вручении;</w:t>
      </w:r>
    </w:p>
    <w:p w14:paraId="1C8D339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в) на бумажном носителе посредством обращения в администрацию Калачеевского муниципального района Воронежской области через многофункциональный центр в соответствии с соглашением о взаимодействии между многофункциональным центром и администрацией Калачеевского муниципального района Воронежской области,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w:t>
      </w:r>
      <w:r w:rsidRPr="00611F98">
        <w:rPr>
          <w:rFonts w:ascii="Arial" w:eastAsia="Times New Roman" w:hAnsi="Arial" w:cs="Arial"/>
          <w:color w:val="000000"/>
          <w:kern w:val="0"/>
          <w:sz w:val="24"/>
          <w:szCs w:val="24"/>
          <w:lang w:eastAsia="ru-RU"/>
          <w14:ligatures w14:val="none"/>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FFFD950"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г) в электронной форме посредством единой информационной системы жилищного строительства.</w:t>
      </w:r>
    </w:p>
    <w:p w14:paraId="4540CAE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заявление о выдаче разрешения на ввод объекта в эксплуатацию, заявление о внесении изменений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1B4293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14:paraId="579E69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2.5.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14:paraId="734F39C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xml - для документов, в отношении которых утверждены формы и требования по формированию электронных документов в виде файлов в формате xml;</w:t>
      </w:r>
    </w:p>
    <w:p w14:paraId="4168EEA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719912B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xls, xlsx, ods - для документов, содержащих расчеты;</w:t>
      </w:r>
    </w:p>
    <w:p w14:paraId="1870460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63B807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 zip, rar – для сжатых документов в один файл;</w:t>
      </w:r>
    </w:p>
    <w:p w14:paraId="53BB393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 sig – для открепленной усиленной квалифицированной электронной подписи.</w:t>
      </w:r>
    </w:p>
    <w:p w14:paraId="508F5F8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2.6.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администрацией Калачеевского муниципального района Воронежской области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750A8B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"черно-белый" (при отсутствии в документе графических изображений и (или) цветного текста);</w:t>
      </w:r>
    </w:p>
    <w:p w14:paraId="5C664DA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"оттенки серого" (при наличии в документе графических изображений, отличных от цветного графического изображения);</w:t>
      </w:r>
    </w:p>
    <w:p w14:paraId="5BBEB8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"цветной" или "режим полной цветопередачи" (при наличии в документе цветных графических изображений либо цветного текста).</w:t>
      </w:r>
    </w:p>
    <w:p w14:paraId="3EC140A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16D9863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14:paraId="31FF57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возможность идентифицировать документ и количество листов в документе;</w:t>
      </w:r>
    </w:p>
    <w:p w14:paraId="2BC0601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E325CA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D18F21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Документы, подлежащие представлению в форматах xls, xlsx или ods, формируются в виде отдельного документа, представляемого в электронной форме.</w:t>
      </w:r>
    </w:p>
    <w:p w14:paraId="010B650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2.7.1. Порядок осуществления административных процедур (действий) в электронной форме.</w:t>
      </w:r>
    </w:p>
    <w:p w14:paraId="2D2E56E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Формирование заявления о выдаче разрешения на ввод объекта в эксплуатацию, заявления о внесении изменений.</w:t>
      </w:r>
    </w:p>
    <w:p w14:paraId="65C9256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14:paraId="70ACAFF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14:paraId="2BE7096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формировании заявлений заявителю обеспечивается:</w:t>
      </w:r>
    </w:p>
    <w:p w14:paraId="596034F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"б"-"ж" пункта 2.8, пунктах 2.9.1 - 2.9.2 настоящего Административного регламента, необходимых для предоставления услуги;</w:t>
      </w:r>
    </w:p>
    <w:p w14:paraId="5ADBE5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14:paraId="410BEB0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14:paraId="0144213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2DBA30B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14:paraId="5AEC97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14:paraId="4181E01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администрацию Калачеевского муниципального района Воронежской области посредством Единого портала, регионального портала.</w:t>
      </w:r>
    </w:p>
    <w:p w14:paraId="2E7E46A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2.7.2. Администрация Калачеевского муниципального района Воронежской области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3D69DB1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14:paraId="210630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w:t>
      </w:r>
    </w:p>
    <w:p w14:paraId="057725D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2.7.3. Электронное заявление о выдаче разрешения на ввод объекта в эксплуатацию, заявление о внесении изменений становится доступным для должностного лица администрации Калачеевского муниципального района Воронежской области,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администрацией Калачеевского муниципального района Воронежской области для предоставления услуги (далее – ГИС).</w:t>
      </w:r>
    </w:p>
    <w:p w14:paraId="46F3108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Ответственное должностное лицо:</w:t>
      </w:r>
    </w:p>
    <w:p w14:paraId="75CDF51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14:paraId="793F67D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14:paraId="107F74D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производит действия в соответствии с пунктом 2.7.2. настоящего Административного регламента.</w:t>
      </w:r>
    </w:p>
    <w:p w14:paraId="04B2AFA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2.7.4. Заявителю в качестве результата предоставления услуги обеспечивается возможность получения документа:</w:t>
      </w:r>
    </w:p>
    <w:p w14:paraId="5608848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форме электронного документа, подписанного усиленной квалифицированной электронной подписью уполномоченного должностного лица администрации Калачеевского муниципального района Воронежской области, направленного заявителю в личный кабинет на Едином портале, региональном портале;</w:t>
      </w:r>
    </w:p>
    <w:p w14:paraId="1FD2505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260229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2.7.5.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14:paraId="1D1CF68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предоставлении услуги в электронной форме заявителю направляется:</w:t>
      </w:r>
    </w:p>
    <w:p w14:paraId="7B2A0E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176BE7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21A5437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2.7.6. Оценка качества предоставления услуги.</w:t>
      </w:r>
    </w:p>
    <w:p w14:paraId="5C19892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AAFE9C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2.7.7. Заявителю обеспечивается возможность направления жалобы на решения, действия или бездействие администрации Калачеевского муниципального района Воронежской области либо муниципального служащего в соответствии со статьей 11</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Федерального закона от 27 июля 2010 года № 210-ФЗ "Об организации предоставления государственных и муниципальных услуг" (далее – Федеральный закон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9A9134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Исчерпывающий перечень документов, необходимых для предоставления услуги</w:t>
      </w:r>
    </w:p>
    <w:p w14:paraId="565527F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(пункт 2.8. излож. в ред. пост. от 12.05.2023 № 378)</w:t>
      </w:r>
    </w:p>
    <w:p w14:paraId="1BEA1548" w14:textId="77777777" w:rsidR="00611F98" w:rsidRPr="00611F98" w:rsidRDefault="00611F98" w:rsidP="00611F9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2.8. Для принятия решения о выдаче разрешения на ввод объекта в эксплуатацию необходимы следующие документы:</w:t>
      </w:r>
    </w:p>
    <w:p w14:paraId="7E3F1E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5686FE8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разрешение на строительство;</w:t>
      </w:r>
    </w:p>
    <w:p w14:paraId="13DF343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4E3248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8FC52B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счастью 1 статьи 54Градостроительного Кодекса РФ от 29.12.2004 года № 190-ФЗ) (далее Градостроительный кодекс) о соответствии построенного, реконструированного объекта капитального строительства указанным впункте 1 части 5 статьи 49Градостроительного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счастью 1.3 статьи 52Градостроительного Кодекса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предусмотрены частью 5 статьи 54Градостроительного Кодекса РФ;</w:t>
      </w:r>
    </w:p>
    <w:p w14:paraId="12FEE9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584F34A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7)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71A49E65"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2.9. 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Калачеевского муниципального района Воронежской области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администрации Калачеевского муниципального района Воронежской области, в распоряжении которых находятся указанные документы, и которые заявитель вправе представить по собственной инициативе:</w:t>
      </w:r>
    </w:p>
    <w:p w14:paraId="535D88D1"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2.9.1. В случае представления заявления о выдаче разрешения на ввод объекта в эксплуатацию:</w:t>
      </w:r>
    </w:p>
    <w:p w14:paraId="4656AB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5F06F8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3F353A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разрешение на строительство;</w:t>
      </w:r>
    </w:p>
    <w:p w14:paraId="58DCFDB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30FD48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7FE03C4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5874E69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w:t>
      </w:r>
      <w:r w:rsidRPr="00611F98">
        <w:rPr>
          <w:rFonts w:ascii="Arial" w:eastAsia="Times New Roman" w:hAnsi="Arial" w:cs="Arial"/>
          <w:color w:val="000000"/>
          <w:kern w:val="0"/>
          <w:sz w:val="24"/>
          <w:szCs w:val="24"/>
          <w:lang w:eastAsia="ru-RU"/>
          <w14:ligatures w14:val="none"/>
        </w:rPr>
        <w:lastRenderedPageBreak/>
        <w:t>основании договора строительного подряда), за исключением случаев строительства, реконструкции линейного объекта;</w:t>
      </w:r>
    </w:p>
    <w:p w14:paraId="17BE889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Pr="00611F98">
        <w:rPr>
          <w:rFonts w:ascii="Arial" w:eastAsia="Times New Roman" w:hAnsi="Arial" w:cs="Arial"/>
          <w:color w:val="000000"/>
          <w:kern w:val="0"/>
          <w:sz w:val="16"/>
          <w:szCs w:val="16"/>
          <w:vertAlign w:val="superscript"/>
          <w:lang w:eastAsia="ru-RU"/>
          <w14:ligatures w14:val="none"/>
        </w:rPr>
        <w:t>3</w:t>
      </w:r>
      <w:r w:rsidRPr="00611F98">
        <w:rPr>
          <w:rFonts w:ascii="Arial" w:eastAsia="Times New Roman" w:hAnsi="Arial" w:cs="Arial"/>
          <w:color w:val="000000"/>
          <w:kern w:val="0"/>
          <w:sz w:val="24"/>
          <w:szCs w:val="24"/>
          <w:lang w:eastAsia="ru-RU"/>
          <w14:ligatures w14:val="none"/>
        </w:rPr>
        <w:t>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038A037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0B47999"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6A9BC5A"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2.9.2. В случае представления заявления о внесении изменений:</w:t>
      </w:r>
    </w:p>
    <w:p w14:paraId="38AB6D09"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документы (их копии или сведения, содержащиеся в них), указанные в подпунктах "а" -"и" пункта 2.9.1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2382CFC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2.10. Документы, указанные в подпунктах "а", "г" - "ж" пункта 2.9.1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администрации Калачеевского муниципального района Воронежской области.</w:t>
      </w:r>
    </w:p>
    <w:p w14:paraId="6C69F98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895BF8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2.9.1 настоящего Административного регламента (если предоставление таких документов предусмотрено требованиями 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3E0723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2.12. Непредставление (несвоевременное представление) администрации Калачеевского муниципального района Воронежской области документов и информации не может являться основанием для отказа в выдаче разрешения на ввод объекта в эксплуатацию.</w:t>
      </w:r>
    </w:p>
    <w:p w14:paraId="348B2E6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Срок регистрации запроса заявителя о предоставлении муниципальной услуги</w:t>
      </w:r>
    </w:p>
    <w:p w14:paraId="5A7F1D1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2.13.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2.4 настоящего Административного регламента способами в администрацию Калачеевского муниципального района Воронежской области, осуществляется не позднее одного рабочего дня, следующего за днем его поступления.</w:t>
      </w:r>
    </w:p>
    <w:p w14:paraId="598D1EF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случае представления заявления о выдаче разрешения на ввод объекта в эксплуатацию, заявления о внесении изменений посредством Единого портала, регионального портала или единой информационной системы жилищного строительства вне рабочего времени администрации Калачеевского муниципального района Воронежской области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считается первый рабочий день, следующий за днем представления заявителем указанного заявления.</w:t>
      </w:r>
    </w:p>
    <w:p w14:paraId="15E957A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Срок предоставления муниципальной услуги</w:t>
      </w:r>
    </w:p>
    <w:p w14:paraId="33D543F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администрацию Калачеевского муниципального района Воронежской области.</w:t>
      </w:r>
    </w:p>
    <w:p w14:paraId="179C41F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о выдаче разрешения на ввод объекта в эксплуатацию, заявление о внесении изменений считается поступившим в администрацию Калачеевского муниципального района Воронежской области со дня его регистрации.</w:t>
      </w:r>
    </w:p>
    <w:p w14:paraId="609AF9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Исчерпывающий перечень оснований для приостановления или отказа в предоставлении муниципальной услуги</w:t>
      </w:r>
    </w:p>
    <w:p w14:paraId="3461438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1268E1E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Основания для отказа в выдаче разрешения на ввод объекта в эксплуатацию, во внесении изменений в разрешение на ввод объекта в эксплуатацию предусмотрены пунктом 2.22 настоящего Административного регламента.</w:t>
      </w:r>
    </w:p>
    <w:p w14:paraId="5CAEE315"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lastRenderedPageBreak/>
        <w:t>Исчерпывающий перечень оснований для отказа в приеме документов, необходимых для предоставления муниципальной услуги</w:t>
      </w:r>
    </w:p>
    <w:p w14:paraId="3C4A951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1447566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заявление о выдаче разрешения на ввод объекта в эксплуатацию, заявление о внесении изменений представлено в администрацию Калачеевского муниципального района Воронежской области;</w:t>
      </w:r>
    </w:p>
    <w:p w14:paraId="0FC9566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p w14:paraId="3A036EE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непредставление документов, предусмотренных подпунктами "а" - "в" пункта 2.8 настоящего Административного регламента;</w:t>
      </w:r>
    </w:p>
    <w:p w14:paraId="30C1649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63CA6D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 представленные документы содержат подчистки и исправления текста;</w:t>
      </w:r>
    </w:p>
    <w:p w14:paraId="5FD9192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6A632C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ж) заявление о выдаче разрешения на ввод объекта в эксплуатацию, заявление о внесении изменений и документы, указанные в подпунктах "б" - "ж"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50F7A93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48231BB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2.17. Решение об отказе в приеме документов, указанных в пункте 2.8 настоящего Административного регламента, оформляется по форме согласно Приложению № 4 к настоящему Административному регламенту.</w:t>
      </w:r>
    </w:p>
    <w:p w14:paraId="05EAFD92"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230E857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2.19.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Калачеевского муниципального района Воронежской области.</w:t>
      </w:r>
    </w:p>
    <w:p w14:paraId="7F22B4E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(ред. пост. от 18.07.2024 № 903 допол. пунктом 2.19.1.)</w:t>
      </w:r>
    </w:p>
    <w:p w14:paraId="718365E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2.19.1. В случае обращения ответственной организации, признанной</w:t>
      </w:r>
      <w:r w:rsidRPr="00611F98">
        <w:rPr>
          <w:rFonts w:ascii="Arial" w:eastAsia="Times New Roman" w:hAnsi="Arial" w:cs="Arial"/>
          <w:color w:val="000000"/>
          <w:kern w:val="0"/>
          <w:sz w:val="24"/>
          <w:szCs w:val="24"/>
          <w:lang w:eastAsia="ru-RU"/>
          <w14:ligatures w14:val="none"/>
        </w:rPr>
        <w:br/>
        <w:t>таковой в соответствии с Законом Воронежской области от 01.12.2023</w:t>
      </w:r>
      <w:r w:rsidRPr="00611F98">
        <w:rPr>
          <w:rFonts w:ascii="Arial" w:eastAsia="Times New Roman" w:hAnsi="Arial" w:cs="Arial"/>
          <w:color w:val="000000"/>
          <w:kern w:val="0"/>
          <w:sz w:val="24"/>
          <w:szCs w:val="24"/>
          <w:lang w:eastAsia="ru-RU"/>
          <w14:ligatures w14:val="none"/>
        </w:rPr>
        <w:br/>
        <w:t>№ 116-ОЗ «О развитии ответственного ведения бизнеса на территории</w:t>
      </w:r>
      <w:r w:rsidRPr="00611F98">
        <w:rPr>
          <w:rFonts w:ascii="Arial" w:eastAsia="Times New Roman" w:hAnsi="Arial" w:cs="Arial"/>
          <w:color w:val="000000"/>
          <w:kern w:val="0"/>
          <w:sz w:val="24"/>
          <w:szCs w:val="24"/>
          <w:lang w:eastAsia="ru-RU"/>
          <w14:ligatures w14:val="none"/>
        </w:rPr>
        <w:br/>
        <w:t>Воронежской области» (далее – ответственная организация), срок</w:t>
      </w:r>
      <w:r w:rsidRPr="00611F98">
        <w:rPr>
          <w:rFonts w:ascii="Arial" w:eastAsia="Times New Roman" w:hAnsi="Arial" w:cs="Arial"/>
          <w:color w:val="000000"/>
          <w:kern w:val="0"/>
          <w:sz w:val="24"/>
          <w:szCs w:val="24"/>
          <w:lang w:eastAsia="ru-RU"/>
          <w14:ligatures w14:val="none"/>
        </w:rPr>
        <w:br/>
        <w:t>предоставления Муниципальной услуги (выдача разрешения на ввод объекта</w:t>
      </w:r>
      <w:r w:rsidRPr="00611F98">
        <w:rPr>
          <w:rFonts w:ascii="Arial" w:eastAsia="Times New Roman" w:hAnsi="Arial" w:cs="Arial"/>
          <w:color w:val="000000"/>
          <w:kern w:val="0"/>
          <w:sz w:val="24"/>
          <w:szCs w:val="24"/>
          <w:lang w:eastAsia="ru-RU"/>
          <w14:ligatures w14:val="none"/>
        </w:rPr>
        <w:br/>
        <w:t>в эксплуатацию, внесение изменений в разрешение на ввод объекта в</w:t>
      </w:r>
      <w:r w:rsidRPr="00611F98">
        <w:rPr>
          <w:rFonts w:ascii="Arial" w:eastAsia="Times New Roman" w:hAnsi="Arial" w:cs="Arial"/>
          <w:color w:val="000000"/>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lastRenderedPageBreak/>
        <w:t>эксплуатацию) и выдачи (направления) ее результатов составляет 4 (четыре)</w:t>
      </w:r>
      <w:r w:rsidRPr="00611F98">
        <w:rPr>
          <w:rFonts w:ascii="Arial" w:eastAsia="Times New Roman" w:hAnsi="Arial" w:cs="Arial"/>
          <w:color w:val="000000"/>
          <w:kern w:val="0"/>
          <w:sz w:val="24"/>
          <w:szCs w:val="24"/>
          <w:lang w:eastAsia="ru-RU"/>
          <w14:ligatures w14:val="none"/>
        </w:rPr>
        <w:br/>
        <w:t>рабочих дня со дня получения документов Администрацией.</w:t>
      </w:r>
      <w:r w:rsidRPr="00611F98">
        <w:rPr>
          <w:rFonts w:ascii="Arial" w:eastAsia="Times New Roman" w:hAnsi="Arial" w:cs="Arial"/>
          <w:color w:val="000000"/>
          <w:kern w:val="0"/>
          <w:sz w:val="24"/>
          <w:szCs w:val="24"/>
          <w:lang w:eastAsia="ru-RU"/>
          <w14:ligatures w14:val="none"/>
        </w:rPr>
        <w:br/>
        <w:t>Указанный срок предоставления Муниципальной услуги применяется</w:t>
      </w:r>
      <w:r w:rsidRPr="00611F98">
        <w:rPr>
          <w:rFonts w:ascii="Arial" w:eastAsia="Times New Roman" w:hAnsi="Arial" w:cs="Arial"/>
          <w:color w:val="000000"/>
          <w:kern w:val="0"/>
          <w:sz w:val="24"/>
          <w:szCs w:val="24"/>
          <w:lang w:eastAsia="ru-RU"/>
          <w14:ligatures w14:val="none"/>
        </w:rPr>
        <w:br/>
        <w:t>при наличии возможности получения документов и информации,</w:t>
      </w:r>
      <w:r w:rsidRPr="00611F98">
        <w:rPr>
          <w:rFonts w:ascii="Arial" w:eastAsia="Times New Roman" w:hAnsi="Arial" w:cs="Arial"/>
          <w:color w:val="000000"/>
          <w:kern w:val="0"/>
          <w:sz w:val="24"/>
          <w:szCs w:val="24"/>
          <w:lang w:eastAsia="ru-RU"/>
          <w14:ligatures w14:val="none"/>
        </w:rPr>
        <w:br/>
        <w:t>подлежащей истребованию в порядке межведомственного информационного</w:t>
      </w:r>
      <w:r w:rsidRPr="00611F98">
        <w:rPr>
          <w:rFonts w:ascii="Arial" w:eastAsia="Times New Roman" w:hAnsi="Arial" w:cs="Arial"/>
          <w:color w:val="000000"/>
          <w:kern w:val="0"/>
          <w:sz w:val="24"/>
          <w:szCs w:val="24"/>
          <w:lang w:eastAsia="ru-RU"/>
          <w14:ligatures w14:val="none"/>
        </w:rPr>
        <w:br/>
        <w:t>взаимодействия в течение одного рабочего дня.</w:t>
      </w:r>
      <w:r w:rsidRPr="00611F98">
        <w:rPr>
          <w:rFonts w:ascii="Arial" w:eastAsia="Times New Roman" w:hAnsi="Arial" w:cs="Arial"/>
          <w:color w:val="000000"/>
          <w:kern w:val="0"/>
          <w:sz w:val="24"/>
          <w:szCs w:val="24"/>
          <w:lang w:eastAsia="ru-RU"/>
          <w14:ligatures w14:val="none"/>
        </w:rPr>
        <w:br/>
        <w:t>В случае неполучения документов и информации в порядке</w:t>
      </w:r>
      <w:r w:rsidRPr="00611F98">
        <w:rPr>
          <w:rFonts w:ascii="Arial" w:eastAsia="Times New Roman" w:hAnsi="Arial" w:cs="Arial"/>
          <w:color w:val="000000"/>
          <w:kern w:val="0"/>
          <w:sz w:val="24"/>
          <w:szCs w:val="24"/>
          <w:lang w:eastAsia="ru-RU"/>
          <w14:ligatures w14:val="none"/>
        </w:rPr>
        <w:br/>
        <w:t>межведомственного информационного взаимодействия в течение одного</w:t>
      </w:r>
      <w:r w:rsidRPr="00611F98">
        <w:rPr>
          <w:rFonts w:ascii="Arial" w:eastAsia="Times New Roman" w:hAnsi="Arial" w:cs="Arial"/>
          <w:color w:val="000000"/>
          <w:kern w:val="0"/>
          <w:sz w:val="24"/>
          <w:szCs w:val="24"/>
          <w:lang w:eastAsia="ru-RU"/>
          <w14:ligatures w14:val="none"/>
        </w:rPr>
        <w:br/>
        <w:t>рабочего дня, Муниципальная услуга предоставляется в срок, установленный</w:t>
      </w:r>
      <w:r w:rsidRPr="00611F98">
        <w:rPr>
          <w:rFonts w:ascii="Arial" w:eastAsia="Times New Roman" w:hAnsi="Arial" w:cs="Arial"/>
          <w:color w:val="000000"/>
          <w:kern w:val="0"/>
          <w:sz w:val="24"/>
          <w:szCs w:val="24"/>
          <w:lang w:eastAsia="ru-RU"/>
          <w14:ligatures w14:val="none"/>
        </w:rPr>
        <w:br/>
        <w:t>пунктом 2.19. настоящего Административного регламента.</w:t>
      </w:r>
      <w:r w:rsidRPr="00611F98">
        <w:rPr>
          <w:rFonts w:ascii="Arial" w:eastAsia="Times New Roman" w:hAnsi="Arial" w:cs="Arial"/>
          <w:color w:val="000000"/>
          <w:kern w:val="0"/>
          <w:sz w:val="24"/>
          <w:szCs w:val="24"/>
          <w:lang w:eastAsia="ru-RU"/>
          <w14:ligatures w14:val="none"/>
        </w:rPr>
        <w:br/>
        <w:t>Статус заявителя как ответственной организации подтверждается</w:t>
      </w:r>
      <w:r w:rsidRPr="00611F98">
        <w:rPr>
          <w:rFonts w:ascii="Arial" w:eastAsia="Times New Roman" w:hAnsi="Arial" w:cs="Arial"/>
          <w:color w:val="000000"/>
          <w:kern w:val="0"/>
          <w:sz w:val="24"/>
          <w:szCs w:val="24"/>
          <w:lang w:eastAsia="ru-RU"/>
          <w14:ligatures w14:val="none"/>
        </w:rPr>
        <w:br/>
        <w:t>выпиской из реестра ответственных организаций Воронежской области,</w:t>
      </w:r>
      <w:r w:rsidRPr="00611F98">
        <w:rPr>
          <w:rFonts w:ascii="Arial" w:eastAsia="Times New Roman" w:hAnsi="Arial" w:cs="Arial"/>
          <w:color w:val="000000"/>
          <w:kern w:val="0"/>
          <w:sz w:val="24"/>
          <w:szCs w:val="24"/>
          <w:lang w:eastAsia="ru-RU"/>
          <w14:ligatures w14:val="none"/>
        </w:rPr>
        <w:br/>
        <w:t>предоставляемой Заявителем при обращении за Муниципальной услугой.</w:t>
      </w:r>
    </w:p>
    <w:p w14:paraId="58EA04B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Результат предоставления муниципальной услуги</w:t>
      </w:r>
    </w:p>
    <w:p w14:paraId="24C4F08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2.20. Результатом предоставления услуги является:</w:t>
      </w:r>
    </w:p>
    <w:p w14:paraId="324C160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2BF6D49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14:paraId="3746F6A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87155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5 к настоящему Административному регламенту.</w:t>
      </w:r>
    </w:p>
    <w:p w14:paraId="6EE1AB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14:paraId="628059B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2.22. Исчерпывающий перечень оснований для отказа в выдаче разрешения на ввод объекта в эксплуатацию, во внесении изменений в разрешение на ввод объекта в эксплуатацию:</w:t>
      </w:r>
    </w:p>
    <w:p w14:paraId="70FE41D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отсутствие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 отсутствие документов, предусмотренных подпунктами "г"-"д" пункта 2.8, пунктом 2.9.2 настоящего Административного регламента (в случае представления заявления о внесении изменений);</w:t>
      </w:r>
    </w:p>
    <w:p w14:paraId="653144E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E2C28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6F26421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29C29C1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9E9E9B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2.23. Результат предоставления услуги, указанный в пункте 2.20 настоящего Административного регламента:</w:t>
      </w:r>
    </w:p>
    <w:p w14:paraId="0DB77AB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52EB1CD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выдается заявителю на бумажном носителе при личном обращении в администрацию Калачеевского муниципального района Воронежской области,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20BE289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3A28037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администрацией Калачеевского муниципального района Воронежской области исключительно в электронной форме в случаях, установленных нормативным правовым актом субъекта Российской Федерации.</w:t>
      </w:r>
    </w:p>
    <w:p w14:paraId="2C18F70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Размер платы, взимаемой с заявителя при предоставлении муниципальной услуги, и способы ее взимания</w:t>
      </w:r>
    </w:p>
    <w:p w14:paraId="54CA378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2.24. Предоставление услуги осуществляется без взимания платы.</w:t>
      </w:r>
    </w:p>
    <w:p w14:paraId="6CC17B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Иные требования к предоставлению</w:t>
      </w:r>
    </w:p>
    <w:p w14:paraId="559C89B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w:t>
      </w:r>
    </w:p>
    <w:p w14:paraId="715BC8E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2.25. Сведения о ходе рассмотрения заявления о выдаче разрешения на ввод объекта в эксплуатацию, заявления о внесении изменений,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69384D0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ходе рассмотрения заявления о выдаче разрешения на ввод объекта в эксплуатацию, заявления о внесении изменений,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Калачеевского муниципального района Воронежской области,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FF07F2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на бумажном носителе посредством личного обращения в администрацию Калачеевского муниципального района Воронежской области,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3849F08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в электронной форме посредством электронной почты.</w:t>
      </w:r>
    </w:p>
    <w:p w14:paraId="079E29B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основании запроса сведения о ходе рассмотрения заявления о выдаче разрешения на ввод объекта в эксплуатацию, заявления о внесении изменений доводятся до заявителя в устной форме (при личном обращении либо по телефону в администрацию Калачеевского муниципального района Воронежской области,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9B318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14:paraId="46CBBA6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в течение пяти рабочих дней со дня его направления заявителю подлежит направлению (в том числе с использованием СМЭВ) в администрацию Калачеевского муниципального района Воронежской области;</w:t>
      </w:r>
    </w:p>
    <w:p w14:paraId="10BAEF4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6E79C21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администрацию Калачеевского муниципального района Воронежской области (в том числе с </w:t>
      </w:r>
      <w:r w:rsidRPr="00611F98">
        <w:rPr>
          <w:rFonts w:ascii="Arial" w:eastAsia="Times New Roman" w:hAnsi="Arial" w:cs="Arial"/>
          <w:color w:val="000000"/>
          <w:kern w:val="0"/>
          <w:sz w:val="24"/>
          <w:szCs w:val="24"/>
          <w:lang w:eastAsia="ru-RU"/>
          <w14:ligatures w14:val="none"/>
        </w:rPr>
        <w:lastRenderedPageBreak/>
        <w:t>использованием СМЭВ),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5018DE8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Калачеевского муниципального района Воронежской области в единой информационной системе жилищного строительства.</w:t>
      </w:r>
    </w:p>
    <w:p w14:paraId="651CBA07"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2.27. Порядок исправления допущенных опечаток и ошибок в разрешении на ввод объекта в эксплуатацию.</w:t>
      </w:r>
    </w:p>
    <w:p w14:paraId="1A197D1B"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Заявитель вправе обратиться в администрацию Калачеевского муниципального района Воронежской области с заявлением об исправлении допущенных опечаток и ошибок в разрешении на ввод объекта в эксплуатацию (далее </w:t>
      </w:r>
      <w:r w:rsidRPr="00611F98">
        <w:rPr>
          <w:rFonts w:ascii="Arial" w:eastAsia="Times New Roman" w:hAnsi="Arial" w:cs="Arial"/>
          <w:color w:val="000000"/>
          <w:kern w:val="0"/>
          <w:sz w:val="24"/>
          <w:szCs w:val="24"/>
          <w:lang w:eastAsia="ru-RU"/>
          <w14:ligatures w14:val="none"/>
        </w:rPr>
        <w:softHyphen/>
        <w:t> заявление об исправлении допущенных опечаток и ошибок) по форме согласно Приложению № 7 к настоящему Административному регламенту в порядке, установленном пунктами 2.4 – 2.7, 2.13 настоящего Административного регламента.</w:t>
      </w:r>
    </w:p>
    <w:p w14:paraId="5EE13120"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В случае подтверждения наличия допущенных опечаток, ошибок в разрешении на ввод объекта в эксплуатацию администрация Калачеевского муниципального района Воронежской области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14:paraId="00267AEF"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8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5F46E249"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2.28. Исчерпывающий перечень оснований для отказа в исправлении допущенных опечаток и ошибок в разрешении на ввод объекта в эксплуатацию:</w:t>
      </w:r>
    </w:p>
    <w:p w14:paraId="3D6404F4"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а) несоответствие заявителя кругу лиц, указанных в пункте 2.2 настоящего Административного регламента;</w:t>
      </w:r>
    </w:p>
    <w:p w14:paraId="411EE539"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б) отсутствие опечаток и ошибок в разрешении на ввод объекта в эксплуатацию.</w:t>
      </w:r>
    </w:p>
    <w:p w14:paraId="594C9AB7"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2.29. Порядок выдачи дубликата разрешения на ввод объекта в эксплуатацию.</w:t>
      </w:r>
    </w:p>
    <w:p w14:paraId="6AD8449B"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Заявитель вправе обратиться в администрацию Калачеевского муниципального района Воронежской области с заявлением о выдаче дубликата разрешения на ввод объекта в эксплуатацию (далее соответственно – заявление о выдаче дубликата, дубликат) по форме согласно Приложению № 9 к настоящему Административному регламенту, в порядке, установленном пунктами 2.4 – 2.7, 2.13 настоящего Административного регламента.</w:t>
      </w:r>
    </w:p>
    <w:p w14:paraId="05CCDE41"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 xml:space="preserve">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администрация Калачеевского муниципального района Воронежской области,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w:t>
      </w:r>
      <w:r w:rsidRPr="00611F98">
        <w:rPr>
          <w:rFonts w:ascii="Arial" w:eastAsia="Times New Roman" w:hAnsi="Arial" w:cs="Arial"/>
          <w:color w:val="000000"/>
          <w:kern w:val="0"/>
          <w:sz w:val="24"/>
          <w:szCs w:val="24"/>
          <w:lang w:eastAsia="ru-RU"/>
          <w14:ligatures w14:val="none"/>
        </w:rPr>
        <w:lastRenderedPageBreak/>
        <w:t>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1F77257A"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38E58633"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2.30. Исчерпывающий перечень оснований для отказа в выдаче дубликата разрешения на ввод объекта в эксплуатацию:</w:t>
      </w:r>
    </w:p>
    <w:p w14:paraId="585A13F0"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заявителя кругу лиц, указанных в пункте 2.2 настоящего Административного регламента.</w:t>
      </w:r>
    </w:p>
    <w:p w14:paraId="12BBCDF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2.31. Порядок оставления заявления о выдаче разрешения на ввод объекта в эксплуатацию, заявления о внесении изменений без рассмотрения.</w:t>
      </w:r>
    </w:p>
    <w:p w14:paraId="49D9F052"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Заявитель вправе обратиться в администрацию Калачеевского муниципального района Воронежской области с заявлением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 11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14:paraId="48E56756"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администрация Калачеевского муниципального района Воронежской области принимает решение об оставлении заявления о выдаче разрешения на ввод объекта в эксплуатацию, заявления о внесении изменений без рассмотрения.</w:t>
      </w:r>
    </w:p>
    <w:p w14:paraId="23BA1726"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Решение об оставлении заявления о выдаче разрешения на ввод объекта в эксплуатацию, заявления о внесении изменений без рассмотрения направляется заявителю по форме, приведенной в Приложении № 12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 не позднее рабочего дня, следующего за днем поступления заявления о выдаче разрешения на ввод объекта в эксплуатацию, заявления о внесении изменений.</w:t>
      </w:r>
    </w:p>
    <w:p w14:paraId="3516DC8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Оставление заявления о выдаче разрешения на ввод объекта в эксплуатацию, заявления о внесении изменений без рассмотрения не препятствует повторному обращению заявителя в администрацию Калачеевского муниципального района Воронежской области за предоставлением услуги.</w:t>
      </w:r>
    </w:p>
    <w:p w14:paraId="49170B1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2.32. При предоставлении услуги запрещается требовать от заявителя:</w:t>
      </w:r>
    </w:p>
    <w:p w14:paraId="14109E3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C91597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w:t>
      </w:r>
      <w:r w:rsidRPr="00611F98">
        <w:rPr>
          <w:rFonts w:ascii="Arial" w:eastAsia="Times New Roman" w:hAnsi="Arial" w:cs="Arial"/>
          <w:color w:val="000000"/>
          <w:kern w:val="0"/>
          <w:sz w:val="24"/>
          <w:szCs w:val="24"/>
          <w:lang w:eastAsia="ru-RU"/>
          <w14:ligatures w14:val="none"/>
        </w:rPr>
        <w:lastRenderedPageBreak/>
        <w:t>распоряжении администрации Калачеевского муниципального района Воронежской области, за исключением документов, указанных в части 6 статьи 7 Федерального закона № 210-ФЗ;</w:t>
      </w:r>
    </w:p>
    <w:p w14:paraId="4F216B9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50295F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 заявления о внесении изменений;</w:t>
      </w:r>
    </w:p>
    <w:p w14:paraId="5E3D498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наличие ошибок в заявлении о выдаче разрешения на ввод объекта в эксплуатацию, заявлении о внесении изменений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039D35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6CDB7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администрации Калачеевского муниципального района Воронежской области, служащего, работника многофункционального центра, предусмотренной частью 1</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администрации Калачеевского муниципального района Воронежской области,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16 Федерального закона № 210-ФЗ, уведомляется заявитель, а также приносятся извинения за доставленные неудобства;</w:t>
      </w:r>
    </w:p>
    <w:p w14:paraId="6C2D170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предоставления на бумажном носителе документов и информации, электронные образы которых ранее были заверены в соответствии с пунктом 7</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18DA93C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463565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2.33. Необходимой и обязательной услугой для предоставления государственной услуги является услуга, предусмотренная пунктом 25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w:t>
      </w:r>
      <w:r w:rsidRPr="00611F98">
        <w:rPr>
          <w:rFonts w:ascii="Arial" w:eastAsia="Times New Roman" w:hAnsi="Arial" w:cs="Arial"/>
          <w:color w:val="000000"/>
          <w:kern w:val="0"/>
          <w:sz w:val="24"/>
          <w:szCs w:val="24"/>
          <w:lang w:eastAsia="ru-RU"/>
          <w14:ligatures w14:val="none"/>
        </w:rPr>
        <w:lastRenderedPageBreak/>
        <w:t>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w:t>
      </w:r>
    </w:p>
    <w:p w14:paraId="41F316E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5C350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2.34. Максимальный срок ожидания в очереди при подаче запроса о предоставлении услуги и при получении результата предоставления услуги в администрацию Калачеевского муниципального района Воронежской области или многофункциональном центре составляет не более 15 минут.</w:t>
      </w:r>
    </w:p>
    <w:p w14:paraId="50E4AC4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Требования к помещениям, в которых предоставляется муниципальная услуга</w:t>
      </w:r>
    </w:p>
    <w:p w14:paraId="6FB291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2.35. Местоположение административных зданий, в которых осуществляется прием заявлений о выдаче разрешения на ввод объекта в эксплуатацию, заявлений о внесении изменений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088074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D8B017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8C4C6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0083E3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Центральный вход в здание администрации Калачеевского муниципального района Воронежской области должен быть оборудован информационной табличкой (вывеской), содержащей информацию:</w:t>
      </w:r>
    </w:p>
    <w:p w14:paraId="57476E6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Администрация Калачеевского муниципального района;</w:t>
      </w:r>
    </w:p>
    <w:p w14:paraId="6A62C4D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местонахождение и юридический адрес: Воронежская область, Калачеевский район, г. Калач, пл. Ленина, д. 8;</w:t>
      </w:r>
    </w:p>
    <w:p w14:paraId="6A25B9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режим работы: пн-пт с 8:00 до 17:00, перерыв с 12:00 до 13:00;</w:t>
      </w:r>
    </w:p>
    <w:p w14:paraId="444E38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график приема: пн-пт с 8:00 до 17:00, перерыв с 12:00 до 13:00;</w:t>
      </w:r>
    </w:p>
    <w:p w14:paraId="07E664A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номера телефонов для справок: 8 (47363) 22-9-48.</w:t>
      </w:r>
    </w:p>
    <w:p w14:paraId="2CB0DD8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Помещения, в которых предоставляется услуга, должны соответствовать санитарно-эпидемиологическим правилам и нормативам.</w:t>
      </w:r>
    </w:p>
    <w:p w14:paraId="18300D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Помещения, в которых предоставляется услуга, оснащаются:</w:t>
      </w:r>
    </w:p>
    <w:p w14:paraId="0674EA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противопожарной системой и средствами пожаротушения;</w:t>
      </w:r>
    </w:p>
    <w:p w14:paraId="4E4C9B9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системой оповещения о возникновении чрезвычайной ситуации;</w:t>
      </w:r>
    </w:p>
    <w:p w14:paraId="6BF96B4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средствами оказания первой медицинской помощи;</w:t>
      </w:r>
    </w:p>
    <w:p w14:paraId="5A95A6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туалетными комнатами для посетителей.</w:t>
      </w:r>
    </w:p>
    <w:p w14:paraId="3A19258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1C23C5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39165D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Места для заполнения заявлений о выдаче разрешения на ввод объекта в эксплуатацию, заявлений о внесении изменений оборудуются стульями, столами (стойками), бланками заявлений о выдаче разрешения на ввод объекта в эксплуатацию, заявлений о внесении изменений, письменными принадлежностями.</w:t>
      </w:r>
    </w:p>
    <w:p w14:paraId="3BFDB92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Места приема заявителей оборудуются информационными табличками (вывесками) с указанием:</w:t>
      </w:r>
    </w:p>
    <w:p w14:paraId="0FB526A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номера кабинета и наименования отдела;</w:t>
      </w:r>
    </w:p>
    <w:p w14:paraId="33977B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фамилии, имени и отчества (последнее – при наличии), должности ответственного лица за прием документов;</w:t>
      </w:r>
    </w:p>
    <w:p w14:paraId="556D949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графика приема заявителей.</w:t>
      </w:r>
    </w:p>
    <w:p w14:paraId="67EB4AC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8A0F5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FB2D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предоставлении услуги инвалидам обеспечиваются:</w:t>
      </w:r>
    </w:p>
    <w:p w14:paraId="7C0A7A9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возможность беспрепятственного доступа к объекту (зданию, помещению), в котором предоставляется услуга;</w:t>
      </w:r>
    </w:p>
    <w:p w14:paraId="390D3A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B81D71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сопровождение инвалидов, имеющих стойкие расстройства функции зрения и самостоятельного передвижения;</w:t>
      </w:r>
    </w:p>
    <w:p w14:paraId="4F26502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0BDD88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D47B3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допуск сурдопереводчика и тифлосурдопереводчика;</w:t>
      </w:r>
    </w:p>
    <w:p w14:paraId="0E8755F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8FA3AB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2ABC2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Показатели доступности и качества муниципальной услуги</w:t>
      </w:r>
    </w:p>
    <w:p w14:paraId="024E5C6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2.36. Основными показателями доступности предоставления услуги являются:</w:t>
      </w:r>
    </w:p>
    <w:p w14:paraId="133C044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наличие полной и понятной информации о порядке, сроках и ходе предоставления услуги в информационно-телекоммуникационных сетях </w:t>
      </w:r>
      <w:r w:rsidRPr="00611F98">
        <w:rPr>
          <w:rFonts w:ascii="Arial" w:eastAsia="Times New Roman" w:hAnsi="Arial" w:cs="Arial"/>
          <w:color w:val="000000"/>
          <w:kern w:val="0"/>
          <w:sz w:val="24"/>
          <w:szCs w:val="24"/>
          <w:lang w:eastAsia="ru-RU"/>
          <w14:ligatures w14:val="none"/>
        </w:rPr>
        <w:lastRenderedPageBreak/>
        <w:t>общего пользования (в том числе в сети "Интернет"), средствах массовой информации;</w:t>
      </w:r>
    </w:p>
    <w:p w14:paraId="007E0E3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возможность получения заявителем уведомлений о предоставлении услуги с помощью Единого портала, регионального портала;</w:t>
      </w:r>
    </w:p>
    <w:p w14:paraId="7EF4115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возможность получения информации о ходе предоставления услуги, в том числе с использованием информационно-коммуникационных технологий.</w:t>
      </w:r>
    </w:p>
    <w:p w14:paraId="744A54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2.37. Основными показателями качества предоставления услуги являются:</w:t>
      </w:r>
    </w:p>
    <w:p w14:paraId="62896DD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4D47CFC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минимально возможное количество взаимодействий гражданина с должностными лицами, участвующими в предоставлении услуги;</w:t>
      </w:r>
    </w:p>
    <w:p w14:paraId="56FC17F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отсутствие обоснованных жалоб на действия (бездействие) сотрудников и их некорректное (невнимательное) отношение к заявителям;</w:t>
      </w:r>
    </w:p>
    <w:p w14:paraId="202FF11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отсутствие нарушений установленных сроков в процессе предоставления услуги;</w:t>
      </w:r>
    </w:p>
    <w:p w14:paraId="6A40C61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отсутствие заявлений об оспаривании решений, действий (бездействия) администрации Калачеевского муниципального района Воронежской области,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51FC25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2.38. Информирование о порядке предоставления услуги осуществляется:</w:t>
      </w:r>
    </w:p>
    <w:p w14:paraId="5143850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непосредственно при личном приеме заявителя в администрации Калачеевского муниципального района Воронежской области или в многофункциональном центре;</w:t>
      </w:r>
    </w:p>
    <w:p w14:paraId="2652A5E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по телефону в администрацию Калачеевского муниципального района Воронежской области или многофункциональном центре;</w:t>
      </w:r>
    </w:p>
    <w:p w14:paraId="4BB2376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письменно, в том числе посредством электронной почты, факсимильной связи;</w:t>
      </w:r>
    </w:p>
    <w:p w14:paraId="0F051B2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посредством размещения в открытой и доступной форме информации:</w:t>
      </w:r>
    </w:p>
    <w:p w14:paraId="51EF76B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Едином портале </w:t>
      </w:r>
      <w:bookmarkStart w:id="0" w:name="_Hlk117831188"/>
      <w:r w:rsidRPr="00611F98">
        <w:rPr>
          <w:rFonts w:ascii="Arial" w:eastAsia="Times New Roman" w:hAnsi="Arial" w:cs="Arial"/>
          <w:color w:val="000000"/>
          <w:kern w:val="0"/>
          <w:sz w:val="24"/>
          <w:szCs w:val="24"/>
          <w:lang w:eastAsia="ru-RU"/>
          <w14:ligatures w14:val="none"/>
        </w:rPr>
        <w:t>(https://www.gosuslugi.ru/)</w:t>
      </w:r>
      <w:bookmarkEnd w:id="0"/>
      <w:r w:rsidRPr="00611F98">
        <w:rPr>
          <w:rFonts w:ascii="Arial" w:eastAsia="Times New Roman" w:hAnsi="Arial" w:cs="Arial"/>
          <w:color w:val="000000"/>
          <w:kern w:val="0"/>
          <w:sz w:val="24"/>
          <w:szCs w:val="24"/>
          <w:lang w:eastAsia="ru-RU"/>
          <w14:ligatures w14:val="none"/>
        </w:rPr>
        <w:t>;</w:t>
      </w:r>
    </w:p>
    <w:p w14:paraId="6AAB2D1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региональном портале (https://www.govvrn.ru/);</w:t>
      </w:r>
    </w:p>
    <w:p w14:paraId="43EEA6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официальном сайте уполномоченного органа государственной власти, органа местного самоуправления, организации (https://adminkalach.ru/);</w:t>
      </w:r>
    </w:p>
    <w:p w14:paraId="357364D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посредством размещения информации на информационных стендах администрации Калачеевского муниципального района Воронежской области или многофункционального центра.</w:t>
      </w:r>
    </w:p>
    <w:p w14:paraId="26F12DC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2.39. Информирование осуществляется по вопросам, касающимся:</w:t>
      </w:r>
    </w:p>
    <w:p w14:paraId="0D760DA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способов подачи заявления о выдаче разрешения на ввод объекта в эксплуатацию, заявления о внесении изменений.</w:t>
      </w:r>
    </w:p>
    <w:p w14:paraId="04F76C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 предоставлении услуги;</w:t>
      </w:r>
    </w:p>
    <w:p w14:paraId="2301D61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14:paraId="187F9C6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справочной информации о работе администрации Калачеевского муниципального района Воронежской области;</w:t>
      </w:r>
    </w:p>
    <w:p w14:paraId="729F158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документов, необходимых для предоставления услуги;</w:t>
      </w:r>
    </w:p>
    <w:p w14:paraId="5C0978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порядка и сроков предоставления услуги;</w:t>
      </w:r>
    </w:p>
    <w:p w14:paraId="726CBA2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14:paraId="502F186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39C903E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Получение информации по вопросам предоставления услуги осуществляется бесплатно.</w:t>
      </w:r>
    </w:p>
    <w:p w14:paraId="6FA7D43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2.40. При устном обращении заявителя (лично или по телефону) должностное лицо администрации Калачеевского муниципального района Воронежской области,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485224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2804DE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Если должностное лицо администрации Калачеевского муниципального района Воронежской области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F39E13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Если подготовка ответа требует продолжительного времени, он предлагает заявителю один из следующих вариантов дальнейших действий:</w:t>
      </w:r>
    </w:p>
    <w:p w14:paraId="0A82320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изложить обращение в письменной форме;</w:t>
      </w:r>
    </w:p>
    <w:p w14:paraId="3FC62D1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назначить другое время для консультаций.</w:t>
      </w:r>
    </w:p>
    <w:p w14:paraId="30BC3FB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Должностное лицо администрации Калачеевского муниципального района Воронежской области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0E62FF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Продолжительность информирования по телефону не должна превышать 10 минут.</w:t>
      </w:r>
    </w:p>
    <w:p w14:paraId="59CA1B2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Информирование осуществляется в соответствии с графиком приема граждан.</w:t>
      </w:r>
    </w:p>
    <w:p w14:paraId="3981530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2.43.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15B30E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6FBCF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2.44. На официальном сайте администрации Калачеевского муниципального района Воронежской области, на стендах в местах предоставления услуги и в многофункциональном центре размещается следующая справочная информация:</w:t>
      </w:r>
    </w:p>
    <w:p w14:paraId="63B178F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 месте нахождения и графике работы администрации Калачеевского муниципального района Воронежской области и их структурных подразделений, ответственных за предоставление услуги, а также многофункциональных центров;</w:t>
      </w:r>
    </w:p>
    <w:p w14:paraId="2A7B8E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справочные телефоны администрации Калачеевского муниципального района Воронежской области, ответственных за предоставление услуги, в том числе номер телефона-автоинформатора (при наличии);</w:t>
      </w:r>
    </w:p>
    <w:p w14:paraId="611B6E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адрес официального сайта, а также электронной почты и (или) формы обратной связи администрации Калачеевского муниципального района Воронежской области в сети "Интернет".</w:t>
      </w:r>
    </w:p>
    <w:p w14:paraId="746F326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2.45. В залах ожидания администрации Калачеевского муниципального района Воронежской области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68ECC00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2.46.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Калачеевского муниципального района Воронежской области с учетом требований к информированию, установленных Административным регламентом.</w:t>
      </w:r>
    </w:p>
    <w:p w14:paraId="5D8FB21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2.47.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Калачеевского муниципального района Воронежской области при обращении заявителя лично, по телефону посредством электронной почты.</w:t>
      </w:r>
    </w:p>
    <w:p w14:paraId="6CAF3B1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97B10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213EEB3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5D2B02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Перечень вариантов предоставления муниципальной</w:t>
      </w:r>
    </w:p>
    <w:p w14:paraId="7EBC250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услуги, включающий в том числе варианты предоставления</w:t>
      </w:r>
    </w:p>
    <w:p w14:paraId="12E5501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 необходимый для исправления</w:t>
      </w:r>
    </w:p>
    <w:p w14:paraId="023F48F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допущенных опечаток и ошибок в выданных в результате</w:t>
      </w:r>
    </w:p>
    <w:p w14:paraId="50DF232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предоставления муниципальной услуги документах и созданных реестровых записях, для выдачи дубликата документа,</w:t>
      </w:r>
    </w:p>
    <w:p w14:paraId="1B54F0A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24A0305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06A9FD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0582E41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 Вариант 1 – выдача разрешения на ввод объекта в эксплуатацию.</w:t>
      </w:r>
    </w:p>
    <w:p w14:paraId="0974BF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 Вариант 2 – выдача дубликата разрешения на ввод объекта в эксплуатацию.</w:t>
      </w:r>
    </w:p>
    <w:p w14:paraId="5EE1F6C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 Вариант 3 – внесение изменений в разрешение на ввод объекта в эксплуатацию.</w:t>
      </w:r>
    </w:p>
    <w:p w14:paraId="1DC5BD4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 Вариант 4 – исправление допущенных опечаток и ошибок в разрешении на ввод объекта в эксплуатацию.</w:t>
      </w:r>
    </w:p>
    <w:p w14:paraId="45FB76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B099C2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Описание административной процедуры профилирования заявителя</w:t>
      </w:r>
    </w:p>
    <w:p w14:paraId="1AB8131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2C0C5B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586E33C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6C556E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Подразделы, содержащие описание вариантов предоставления</w:t>
      </w:r>
    </w:p>
    <w:p w14:paraId="2BA2935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w:t>
      </w:r>
    </w:p>
    <w:p w14:paraId="16FB1A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A313BF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Вариант 1</w:t>
      </w:r>
    </w:p>
    <w:p w14:paraId="0DD7067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D1FEDD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 Результат предоставления муниципальной услуги указан в подпункте "а" пункта 2.20 настоящего Административного регламента.</w:t>
      </w:r>
    </w:p>
    <w:p w14:paraId="1CF4B03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21A118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Перечень и описание административных процедур предоставления</w:t>
      </w:r>
    </w:p>
    <w:p w14:paraId="6D1ECA5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w:t>
      </w:r>
    </w:p>
    <w:p w14:paraId="51467B0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7EB61C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Прием запроса и документов и (или) информации, необходимых</w:t>
      </w:r>
    </w:p>
    <w:p w14:paraId="3C13417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предоставления муниципальной услуги</w:t>
      </w:r>
    </w:p>
    <w:p w14:paraId="49C3968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F735FA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 Основанием для начала административной процедуры является поступление в администрацию Калачеевского муниципального района Воронежской области заявления о выдаче разрешения на ввод объекта в эксплуатацию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14:paraId="3829B85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 В целях установления личности физическое лицо представляет в администрацию Калачеевского муниципального района Воронежской области документ, предусмотренный 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14:paraId="3391319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Калачеевского муниципального района Воронежской области представляются документы, предусмотренные подпунктами "б", "в" пункта 2.8 настоящего Административного регламента.</w:t>
      </w:r>
    </w:p>
    <w:p w14:paraId="6427C40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Калачеевского муниципального района Воронежской области представляется документ, предусмотренный подпунктом "б" пункта 2.8 настоящего Административного регламента.</w:t>
      </w:r>
    </w:p>
    <w:p w14:paraId="6498CC8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14:paraId="54EC7F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 Возможность получения муниципальной услуги по экстерриториальному принципу отсутствует.</w:t>
      </w:r>
    </w:p>
    <w:p w14:paraId="0FED3DD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3.12. Заявление и документы, предусмотренные пунктами 2.8, 2.9-2.9.1 настоящего Административного регламента, направленные одним из способов, установленных в подпункте "б", пункта 2.4 настоящего </w:t>
      </w:r>
      <w:r w:rsidRPr="00611F98">
        <w:rPr>
          <w:rFonts w:ascii="Arial" w:eastAsia="Times New Roman" w:hAnsi="Arial" w:cs="Arial"/>
          <w:color w:val="000000"/>
          <w:kern w:val="0"/>
          <w:sz w:val="24"/>
          <w:szCs w:val="24"/>
          <w:lang w:eastAsia="ru-RU"/>
          <w14:ligatures w14:val="none"/>
        </w:rPr>
        <w:lastRenderedPageBreak/>
        <w:t>Административного регламента, принимаются должностными лицами структурного подразделения администрации Калачеевского муниципального района Воронежской области, ответственного за делопроизводство.</w:t>
      </w:r>
    </w:p>
    <w:p w14:paraId="1B6951B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и документы, предусмотренные пунктами 2.8, 2.9 - 2.9.1 настоящего Административного регламента, направленные способом, указанным в подпунктах "а", "г" пункте 2.4. настоящего Административного регламента, регистрируются в автоматическом режиме.</w:t>
      </w:r>
    </w:p>
    <w:p w14:paraId="326FDA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и документы, предусмотренные пунктами 2.8, 2.9 - 2.9.1 настоящего Административного регламента, направленные через многофункциональный центр, могут быть получены администрацией Калачеевского муниципального района Воронежской области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0811D94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2FC82B1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возможности подачи заявления через Единый портал, региональный портал заявитель должен быть зарегистрирован в ЕСИА.</w:t>
      </w:r>
    </w:p>
    <w:p w14:paraId="2D2AE09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 Срок регистрации заявления, документов, предусмотренных 2.8., 2.9-2.9.1 настоящего Административного регламента, указан в 2.13. настоящего Административного регламента.</w:t>
      </w:r>
    </w:p>
    <w:p w14:paraId="60F6A74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3.15. Результатом административной процедуры является регистрация заявления и документов, предусмотренных пунктами 2.8., 2.9-2.9.1 настоящего Административного регламента.</w:t>
      </w:r>
    </w:p>
    <w:p w14:paraId="717CC90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3.16.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5B39EBA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811A60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Межведомственное информационное взаимодействие</w:t>
      </w:r>
    </w:p>
    <w:p w14:paraId="381C38C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DBA43D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w:t>
      </w:r>
    </w:p>
    <w:p w14:paraId="5DCA69D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администрацию Калачеевского муниципального района Воронежской области документов (их копий или сведений, содержащихся в них), предусмотренных пунктами 2.9-2.9.1 настоящего Административного регламента, в соответствии с перечнем информационных запросов, указанных в пункте 3.19 настоящего Административного регламента, если заявитель не представил указанные документы самостоятельно.</w:t>
      </w:r>
    </w:p>
    <w:p w14:paraId="394C822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bookmarkStart w:id="1" w:name="p56"/>
      <w:bookmarkEnd w:id="1"/>
      <w:r w:rsidRPr="00611F98">
        <w:rPr>
          <w:rFonts w:ascii="Arial" w:eastAsia="Times New Roman" w:hAnsi="Arial" w:cs="Arial"/>
          <w:color w:val="000000"/>
          <w:kern w:val="0"/>
          <w:sz w:val="24"/>
          <w:szCs w:val="24"/>
          <w:lang w:eastAsia="ru-RU"/>
          <w14:ligatures w14:val="none"/>
        </w:rPr>
        <w:t>3.19. Перечень запрашиваемых документов, необходимых для предоставления муниципальной услуги:</w:t>
      </w:r>
    </w:p>
    <w:p w14:paraId="4728F7F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Запрос о представлении документов (их копий или сведений, содержащихся в них) направляется в Федеральную службу государственной регистрации, кадастра и картографии (росреестр);</w:t>
      </w:r>
    </w:p>
    <w:p w14:paraId="09BD9F9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администрацию Калачеевского муниципального района Воронежской области;</w:t>
      </w:r>
    </w:p>
    <w:p w14:paraId="4AA11E8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разрешение на строительство. Запрос о представлении документов (их копий или сведений, содержащихся в них) направляется в администрацию Калачеевского муниципального района Воронежской области;</w:t>
      </w:r>
    </w:p>
    <w:p w14:paraId="221E033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 акт приемки объекта капитального строительства (в случае осуществления строительства, реконструкции на основании договора строительного подряда). Запрос о представлении документов (их копий или сведений, содержащихся в них) направляется в лицензированную проектную организацию;</w:t>
      </w:r>
    </w:p>
    <w:p w14:paraId="746EB98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Запрос о представлении документов (их копий или сведений, содержащихся в них) направляется в лицензированную проектную организацию;</w:t>
      </w:r>
    </w:p>
    <w:p w14:paraId="56CFB09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Запрос о представлении документов (их копий или сведений, содержащихся в них) направляется в лицензированную проектную организацию;</w:t>
      </w:r>
    </w:p>
    <w:p w14:paraId="78B5FD7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Запрос о представлении документов (их копий или сведений, содержащихся в них) направляется в лицензированную проектную организацию;</w:t>
      </w:r>
    </w:p>
    <w:p w14:paraId="78C8FCE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sidRPr="00611F98">
        <w:rPr>
          <w:rFonts w:ascii="Arial" w:eastAsia="Times New Roman" w:hAnsi="Arial" w:cs="Arial"/>
          <w:color w:val="000000"/>
          <w:kern w:val="0"/>
          <w:sz w:val="16"/>
          <w:szCs w:val="16"/>
          <w:vertAlign w:val="superscript"/>
          <w:lang w:eastAsia="ru-RU"/>
          <w14:ligatures w14:val="none"/>
        </w:rPr>
        <w:t>3</w:t>
      </w:r>
      <w:r w:rsidRPr="00611F98">
        <w:rPr>
          <w:rFonts w:ascii="Arial" w:eastAsia="Times New Roman" w:hAnsi="Arial" w:cs="Arial"/>
          <w:color w:val="000000"/>
          <w:kern w:val="0"/>
          <w:sz w:val="24"/>
          <w:szCs w:val="24"/>
          <w:lang w:eastAsia="ru-RU"/>
          <w14:ligatures w14:val="none"/>
        </w:rPr>
        <w:t>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Запрос о представлении документов (их копий или сведений, содержащихся в них) направляется в Государственную информационную систему «Единый государственный реестр заключений экспертизы проектной документацииобъектов капитального строительства»;</w:t>
      </w:r>
    </w:p>
    <w:p w14:paraId="519AA80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14:paraId="352D9985"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Запрос о представлении документов (их копий или сведений, содержащихся в них) направляется в Управление по охране объектов культурного наследия.</w:t>
      </w:r>
    </w:p>
    <w:p w14:paraId="31674FE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Запрос о представлении в уполномоченный орган документов (их копий или сведений, содержащихся в них) содержит:</w:t>
      </w:r>
    </w:p>
    <w:p w14:paraId="6370D01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органа или организации, в адрес которых направляется межведомственный запрос;</w:t>
      </w:r>
    </w:p>
    <w:p w14:paraId="79EC02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муниципальной услуги, для предоставления которой необходимо представление документа и (или) информации;</w:t>
      </w:r>
    </w:p>
    <w:p w14:paraId="6E2DD97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6FFD8C1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и наименования документов, необходимых для предоставления муниципальной услуги.</w:t>
      </w:r>
    </w:p>
    <w:p w14:paraId="6CF5308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15540FA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3.20. По межведомственным запросам документы (их копии или сведения, содержащиеся в них), предусмотренные пунктами 2.9-2.9.1 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14:paraId="54E9345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3.21. Межведомственное информационное взаимодействие может осуществляется на бумажном носителе:</w:t>
      </w:r>
    </w:p>
    <w:p w14:paraId="1189A9B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6940056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при необходимости представления оригиналов документов на бумажном носителе при направлении межведомственного запроса.</w:t>
      </w:r>
    </w:p>
    <w:p w14:paraId="581D18C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2.9-2.9.1 настоящего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F4CD05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70E1034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3478F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Принятие решения о предоставлении (об отказе</w:t>
      </w:r>
    </w:p>
    <w:p w14:paraId="6B65E4D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предоставлении) муниципальной услуги</w:t>
      </w:r>
    </w:p>
    <w:p w14:paraId="3F0A40F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76A26C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3.23.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14:paraId="0E5DA5B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3.24.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 указанных в пунктах 2.8., 2.9 - 2.9.1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Градостроительного кодекса Российской Федерации не осуществлялся).</w:t>
      </w:r>
    </w:p>
    <w:p w14:paraId="39AB0AA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3.25. Неполучение (несвоевременное получение) документов, предусмотренных в пунктах 2.9-2.9.1 настоящего Административного регламента, не может являться основанием для отказа в предоставлении муниципальной услуги.</w:t>
      </w:r>
    </w:p>
    <w:p w14:paraId="71C4E38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3.26.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w:t>
      </w:r>
      <w:r w:rsidRPr="00611F98">
        <w:rPr>
          <w:rFonts w:ascii="Arial" w:eastAsia="Times New Roman" w:hAnsi="Arial" w:cs="Arial"/>
          <w:color w:val="000000"/>
          <w:kern w:val="0"/>
          <w:sz w:val="24"/>
          <w:szCs w:val="24"/>
          <w:lang w:eastAsia="ru-RU"/>
          <w14:ligatures w14:val="none"/>
        </w:rPr>
        <w:lastRenderedPageBreak/>
        <w:t>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959FF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должностным лицом ответственного структурного подразделения не проводится.</w:t>
      </w:r>
    </w:p>
    <w:p w14:paraId="7CA8A76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3.28. Критериями принятия решения о предоставлении муниципальной услуги являются:</w:t>
      </w:r>
    </w:p>
    <w:p w14:paraId="6D2BEE9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наличие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w:t>
      </w:r>
    </w:p>
    <w:p w14:paraId="496D099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715037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7C33263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514D6C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245CC8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 разрешение на строительство выдано уполномоченным органом.</w:t>
      </w:r>
    </w:p>
    <w:p w14:paraId="6AC4D1C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3.29. Критериями принятия решения об отказе в предоставлении муниципальной услуги:</w:t>
      </w:r>
    </w:p>
    <w:p w14:paraId="1BAFAA1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отсутствие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w:t>
      </w:r>
    </w:p>
    <w:p w14:paraId="3D1DDBA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Pr="00611F98">
        <w:rPr>
          <w:rFonts w:ascii="Arial" w:eastAsia="Times New Roman" w:hAnsi="Arial" w:cs="Arial"/>
          <w:color w:val="000000"/>
          <w:kern w:val="0"/>
          <w:sz w:val="24"/>
          <w:szCs w:val="24"/>
          <w:lang w:eastAsia="ru-RU"/>
          <w14:ligatures w14:val="none"/>
        </w:rPr>
        <w:lastRenderedPageBreak/>
        <w:t>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D80433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7C9FCC5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196E9E9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3C5D17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3.30. По результатам проверки документов, предусмотренных пунктами 2.8., 2.9-2.9.1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1701328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w:t>
      </w:r>
    </w:p>
    <w:p w14:paraId="23FB06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3.32. Решение о предоставлении муниципальной услуги или об отказе в предоставлении муниципальной услуги принимается должностным лицом администрации Калачеевского муниципального района Воронежской области.</w:t>
      </w:r>
    </w:p>
    <w:p w14:paraId="7032910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5EF3EA4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3.34.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w:t>
      </w:r>
      <w:r w:rsidRPr="00611F98">
        <w:rPr>
          <w:rFonts w:ascii="Arial" w:eastAsia="Times New Roman" w:hAnsi="Arial" w:cs="Arial"/>
          <w:color w:val="000000"/>
          <w:kern w:val="0"/>
          <w:sz w:val="24"/>
          <w:szCs w:val="24"/>
          <w:lang w:eastAsia="ru-RU"/>
          <w14:ligatures w14:val="none"/>
        </w:rPr>
        <w:lastRenderedPageBreak/>
        <w:t>документов и (или) информации, необходимых для предоставления муниципальной услуги.</w:t>
      </w:r>
    </w:p>
    <w:p w14:paraId="4E6E988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3.35. При подаче заявления и документов, предусмотренных пунктами 2.8., 2.9-2.9.6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14:paraId="03DF4A5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3.36. При подаче заявления и документов, предусмотренных пунктами 2.8., 2.9-2.9.6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14:paraId="2834B64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3.37. При подаче заявления и документов, предусмотренных пунктами 2.8., 2.9-2.9.6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14:paraId="0941187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w:t>
      </w:r>
    </w:p>
    <w:p w14:paraId="215329F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E7E128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Предоставление результата муниципальной услуги</w:t>
      </w:r>
    </w:p>
    <w:p w14:paraId="159942B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3A174D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3.39.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w:t>
      </w:r>
    </w:p>
    <w:p w14:paraId="540C60C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14:paraId="79EA8C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 бумажном носителе;</w:t>
      </w:r>
    </w:p>
    <w:p w14:paraId="36212B5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14:paraId="31888D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3.41. Должностным лицом, ответственным за выполнение административной процедуры, является должностное лицо администрации Калачеевского муниципального района Воронежской области, ответственного за делопроизводство.</w:t>
      </w:r>
    </w:p>
    <w:p w14:paraId="5EA4CE3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3.42.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w:t>
      </w:r>
    </w:p>
    <w:p w14:paraId="7387866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3.43.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ввод объекта в эксплуатацию осуществляется в личный кабинет заявителя на Едином портале, региональном портале (статус заявления обновляется до статуса "Услуга оказана").</w:t>
      </w:r>
    </w:p>
    <w:p w14:paraId="313C95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3.44. При подаче заявления и документов, предусмотренных пунктами 2.8, 2.9 - 2.9.1 настоящего Административного регламента, через </w:t>
      </w:r>
      <w:r w:rsidRPr="00611F98">
        <w:rPr>
          <w:rFonts w:ascii="Arial" w:eastAsia="Times New Roman" w:hAnsi="Arial" w:cs="Arial"/>
          <w:color w:val="000000"/>
          <w:kern w:val="0"/>
          <w:sz w:val="24"/>
          <w:szCs w:val="24"/>
          <w:lang w:eastAsia="ru-RU"/>
          <w14:ligatures w14:val="none"/>
        </w:rPr>
        <w:lastRenderedPageBreak/>
        <w:t>многофункциональный центр разрешение на ввод объекта в эксплуатацию направляется в многофункциональный центр.</w:t>
      </w:r>
    </w:p>
    <w:p w14:paraId="7C3D7FC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3.45.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пункте 2.14 настоящего Административного регламента.</w:t>
      </w:r>
    </w:p>
    <w:p w14:paraId="5E5C58A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7C0CFD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Получение дополнительных сведений от заявителя</w:t>
      </w:r>
    </w:p>
    <w:p w14:paraId="5AF30DA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9608F1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3.46. Получение дополнительных сведений от заявителя не предусмотрено.</w:t>
      </w:r>
    </w:p>
    <w:p w14:paraId="485F79F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1D6F38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Максимальный срок предоставления муниципальной услуги</w:t>
      </w:r>
    </w:p>
    <w:p w14:paraId="7E49C3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EE9AB6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3.47. Срок предоставления муниципальной услуги указан в пункте 2.14. настоящего Административного регламента.</w:t>
      </w:r>
    </w:p>
    <w:p w14:paraId="156141B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Порядок оставления запроса заявителя о предоставлении государственной или муниципальной услуги без рассмотрения (при необходимости)</w:t>
      </w:r>
    </w:p>
    <w:p w14:paraId="4F24003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3.47.1. Порядок оставления заявления без рассмотрения (при необходимости) указан в пункте 2.31 настоящего Административного регламента.</w:t>
      </w:r>
    </w:p>
    <w:p w14:paraId="332866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FFB368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Вариант 2</w:t>
      </w:r>
    </w:p>
    <w:p w14:paraId="5368DF1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944739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3.48. Результатом предоставления муниципальной услуги является дубликат результата, указанного в подпункте "а" пункта 2.20 настоящего Административного регламента.</w:t>
      </w:r>
    </w:p>
    <w:p w14:paraId="52124A3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2B5A68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Перечень и описание административных процедур предоставления</w:t>
      </w:r>
    </w:p>
    <w:p w14:paraId="2DC14EC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w:t>
      </w:r>
    </w:p>
    <w:p w14:paraId="6BF7C65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B80CB3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Прием запроса и документов и (или) информации, необходимых</w:t>
      </w:r>
    </w:p>
    <w:p w14:paraId="37013ED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предоставления муниципальной услуги</w:t>
      </w:r>
    </w:p>
    <w:p w14:paraId="45D3D47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A8A61F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3.49. Основанием для начала административной процедуры является поступление в администрацию Калачеевского муниципального района Воронежской области заявления о выдаче дубликата (далее в настоящем подразделе – заявление)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w:t>
      </w:r>
    </w:p>
    <w:p w14:paraId="59DE57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3.50.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14:paraId="41C1E24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14:paraId="4613CF8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Pr="00611F98">
        <w:rPr>
          <w:rFonts w:ascii="Arial" w:eastAsia="Times New Roman" w:hAnsi="Arial" w:cs="Arial"/>
          <w:color w:val="000000"/>
          <w:kern w:val="0"/>
          <w:sz w:val="24"/>
          <w:szCs w:val="24"/>
          <w:lang w:eastAsia="ru-RU"/>
          <w14:ligatures w14:val="none"/>
        </w:rPr>
        <w:lastRenderedPageBreak/>
        <w:t>в администрацию Калачеевского муниципального района Воронежской области представляется документ, предусмотренный "б" пункта 2.8 настоящего Административного регламента.</w:t>
      </w:r>
    </w:p>
    <w:p w14:paraId="010E792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3.51. Основания для принятия решения об отказе в приеме заявления и документов, необходимых для предоставления муниципальной услуги, отсутствуют.</w:t>
      </w:r>
    </w:p>
    <w:p w14:paraId="234A2BE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3.52. Возможность получения муниципальной услуги по экстерриториальному принципу отсутствует.</w:t>
      </w:r>
    </w:p>
    <w:p w14:paraId="6F82FDE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3.53. Заявление, направленное одним из способов, установленных в подпункте "б" пункта 2.4 настоящего Административного регламента, принимается должностными лицами структурного подразделения администрации Калачеевского муниципального района Воронежской области, ответственного за делопроизводство.</w:t>
      </w:r>
    </w:p>
    <w:p w14:paraId="0F52989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направленное способами, указанными в подпунктах "а", "г" пункта 2.4 настоящего Административного регламента, регистрируется в автоматическом режиме.</w:t>
      </w:r>
    </w:p>
    <w:p w14:paraId="6EB48DA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направленное через многофункциональный центр, может быть получено администрацией Калачеевского муниципального района Воронежской области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1FAC283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3.54.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2A8FEEA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возможности подачи заявления через Единый портал заявитель должен быть зарегистрирован в ЕСИА.</w:t>
      </w:r>
    </w:p>
    <w:p w14:paraId="6EC304E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3.55. Срок регистрации заявления указан в пункте 2.13 настоящего Административного регламента.</w:t>
      </w:r>
    </w:p>
    <w:p w14:paraId="4AA037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3.56. Результатом административной процедуры является регистрация заявления.</w:t>
      </w:r>
    </w:p>
    <w:p w14:paraId="7F87001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3.57.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14:paraId="791B2F3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2EE7DE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Межведомственное информационное взаимодействие</w:t>
      </w:r>
    </w:p>
    <w:p w14:paraId="3260368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3.58. Направление межведомственных информационных запросов не осуществляется.</w:t>
      </w:r>
    </w:p>
    <w:p w14:paraId="301869F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3A677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Принятие решения о предоставлении (об отказе</w:t>
      </w:r>
    </w:p>
    <w:p w14:paraId="144762B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предоставлении) муниципальной услуги</w:t>
      </w:r>
    </w:p>
    <w:p w14:paraId="11A274B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064B52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3.60. Основанием для начала административной процедуры является регистрация заявления.</w:t>
      </w:r>
    </w:p>
    <w:p w14:paraId="52873C4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3.61.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w:t>
      </w:r>
    </w:p>
    <w:p w14:paraId="291FCA0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3.62.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14:paraId="439659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3.63.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w:t>
      </w:r>
    </w:p>
    <w:p w14:paraId="79FE8B4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3.64. Решение о предоставлении муниципальной услуги или об отказе в предоставлении муниципальной услуги принимается должностным лицом администрации Калачеевского муниципального района Воронежской области.</w:t>
      </w:r>
    </w:p>
    <w:p w14:paraId="3531B27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4E97E4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3.66. 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w:t>
      </w:r>
    </w:p>
    <w:p w14:paraId="342AE22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3.67.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14:paraId="6C33FBE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3.68.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14:paraId="21542DD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3.69.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14:paraId="356FE92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14:paraId="214F3D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14:paraId="7802BEC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C5CF7C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Предоставление результата муниципальной услуги</w:t>
      </w:r>
    </w:p>
    <w:p w14:paraId="359AB5A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B37CD7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3.72. Основанием для начала выполнения административной процедуры является подписание уполномоченным должностным лицом дубликата.</w:t>
      </w:r>
    </w:p>
    <w:p w14:paraId="76D31DF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3.73. Заявитель по его выбору вправе получить дубликат одним из следующих способов:</w:t>
      </w:r>
    </w:p>
    <w:p w14:paraId="1C3223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 бумажном носителе;</w:t>
      </w:r>
    </w:p>
    <w:p w14:paraId="4A92DA2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в форме электронного документа, подписанного с использованием усиленной квалифицированной электронной подписи должностным лицом, администрации Калачеевского муниципального района Воронежской области.</w:t>
      </w:r>
    </w:p>
    <w:p w14:paraId="7EC84D6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3.74. Должностным лицом, ответственным за выполнение административной процедуры, является должностное лицо структурного подразделения администрации Калачеевского муниципального района Воронежской области, ответственного за делопроизводство.</w:t>
      </w:r>
    </w:p>
    <w:p w14:paraId="654F5C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3.75.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14:paraId="309A08A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3.76.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"Услуга оказана").</w:t>
      </w:r>
    </w:p>
    <w:p w14:paraId="204BEC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3.77. При подаче заявления через многофункциональный центр дубликат направляется в многофункциональный центр.</w:t>
      </w:r>
    </w:p>
    <w:p w14:paraId="1BC85C6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3.78.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14:paraId="708D8C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150DD2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Получение дополнительных сведений от заявителя</w:t>
      </w:r>
    </w:p>
    <w:p w14:paraId="1640295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67F774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3.79. Получение дополнительных сведений от заявителя не предусмотрено.</w:t>
      </w:r>
    </w:p>
    <w:p w14:paraId="530ECCD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9D6577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Максимальный срок предоставления муниципальной услуги</w:t>
      </w:r>
    </w:p>
    <w:p w14:paraId="2EE70D0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0EBD5C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3.80. Срок предоставления муниципальной услуги указан в пункте 2.29 настоящего Административного регламента.</w:t>
      </w:r>
    </w:p>
    <w:p w14:paraId="227526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34E577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Вариант 3</w:t>
      </w:r>
    </w:p>
    <w:p w14:paraId="6F7D5B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734A1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3.81. Результатом предоставления муниципальной услуги является документ, указанный подпункте "а" пункта 2.20 настоящего Административного регламента, с внесенными изменениями.</w:t>
      </w:r>
    </w:p>
    <w:p w14:paraId="79284FC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A8AA14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Перечень и описание административных процедур предоставления</w:t>
      </w:r>
    </w:p>
    <w:p w14:paraId="5358E13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w:t>
      </w:r>
    </w:p>
    <w:p w14:paraId="13C4504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D4852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Прием запроса и документов и (или) информации, необходимых</w:t>
      </w:r>
    </w:p>
    <w:p w14:paraId="0A9AF72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предоставления муниципальной услуги</w:t>
      </w:r>
    </w:p>
    <w:p w14:paraId="76093D0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B7650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3.82. Основанием для начала административной процедуры является поступление в администрацию Калачеевского муниципального района Воронежской области заявления о внесении изменений (далее также в настоящем подразделе – заявление) по форме согласно Приложению № 3 к настоящему Административному регламенту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одним из способов, установленных пунктом 2.4 настоящего Административного регламента.</w:t>
      </w:r>
    </w:p>
    <w:p w14:paraId="64F6DE1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3.83. В целях установления личности физическое лицо представляет в администрацию Калачеевского муниципального района Воронежской области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14:paraId="6DB25F4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14:paraId="6EFD577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Калачеевского муниципального района Воронежской области представляется документ, предусмотренный подпунктом "б" пункта 2.8 настоящего Административного регламента.</w:t>
      </w:r>
    </w:p>
    <w:p w14:paraId="08107C9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3.84.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14:paraId="7B8988E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3.85. Возможность получения муниципальной услуги по экстерриториальному принципу отсутствует.</w:t>
      </w:r>
    </w:p>
    <w:p w14:paraId="6655AEA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3.86. Заявление и документы, предусмотренные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администрации Калачеевского муниципального района Воронежской области, ответственного за делопроизводство.</w:t>
      </w:r>
    </w:p>
    <w:p w14:paraId="001B1BD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и документы, предусмотренные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направленные одним из способов, установленных в подпунктах "а", "г" пункта 2.4 настоящего Административного регламента, регистрируются в автоматическом режиме.</w:t>
      </w:r>
    </w:p>
    <w:p w14:paraId="2B0887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и документы, предусмотренные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направленные через многофункциональный центр, могут быть получены администрацией Калачеевского муниципального района Воронежской области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014EF5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3.87.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4D300DC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возможности подачи заявления через Единый портал, региональный портал заявитель должен быть зарегистрирован в ЕСИА.</w:t>
      </w:r>
    </w:p>
    <w:p w14:paraId="478D4B0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3.88. Срок регистрации заявления и документов и (или) информации, необходимых для предоставления муниципальной услуги, указан в пункте 2.13 настоящего Административного регламента.</w:t>
      </w:r>
    </w:p>
    <w:p w14:paraId="1285537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3.89. Результатом административной процедуры является регистрация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1FE0E8D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3.90. После регистрации заявление и документы, предусмотренные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125107F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9ABB81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Межведомственное информационное взаимодействие</w:t>
      </w:r>
    </w:p>
    <w:p w14:paraId="5BC1517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2604F8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3.91. Направление межведомственных информационных запросов не осуществляется.</w:t>
      </w:r>
    </w:p>
    <w:p w14:paraId="63D6BD9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034066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Принятие решения о предоставлении (об отказе</w:t>
      </w:r>
    </w:p>
    <w:p w14:paraId="26E647E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предоставлении) муниципальной услуги</w:t>
      </w:r>
    </w:p>
    <w:p w14:paraId="6B61426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D3C7EC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3.92. Основанием для начала административной процедуры является регистрация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одним из способов, установленных пунктом 2.4 настоящего Административного регламента.</w:t>
      </w:r>
    </w:p>
    <w:p w14:paraId="64D91F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3.93. В рамках рассмотрения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осуществляется проверка наличия и правильности оформления документов.</w:t>
      </w:r>
    </w:p>
    <w:p w14:paraId="78A6683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3.94. Критериями принятия решения о предоставлении муниципальной услуги являются:</w:t>
      </w:r>
    </w:p>
    <w:p w14:paraId="22FA122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наличие необходимых для предоставления муниципальной услуги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6E963C5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149623A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5EE2D1A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3E91C38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907771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3.95. Критериями для отказа в предоставлении муниципальной услуги являются:</w:t>
      </w:r>
    </w:p>
    <w:p w14:paraId="2E70DE7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отсутствие необходимых для предоставления муниципальной услуги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3B14242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EBC7FC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707DEBC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p w14:paraId="29CBE56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E2C504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3.96. По результатам проверки заявления и документа, а также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xml:space="preserve"> статьи 55 Градостроительного кодекса Российской Федерации), должностное лицо </w:t>
      </w:r>
      <w:r w:rsidRPr="00611F98">
        <w:rPr>
          <w:rFonts w:ascii="Arial" w:eastAsia="Times New Roman" w:hAnsi="Arial" w:cs="Arial"/>
          <w:color w:val="000000"/>
          <w:kern w:val="0"/>
          <w:sz w:val="24"/>
          <w:szCs w:val="24"/>
          <w:lang w:eastAsia="ru-RU"/>
          <w14:ligatures w14:val="none"/>
        </w:rPr>
        <w:lastRenderedPageBreak/>
        <w:t>ответственного структурного подразделения подготавливает проект соответствующего решения.</w:t>
      </w:r>
    </w:p>
    <w:p w14:paraId="5511501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3.97. 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муниципальной услуги).</w:t>
      </w:r>
    </w:p>
    <w:p w14:paraId="1439A1E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3.98. Решение о предоставлении муниципальной услуги или об отказе в предоставлении муниципальной услуги принимается должностным лицом, администрации Калачеевского муниципального района Воронежской области.</w:t>
      </w:r>
    </w:p>
    <w:p w14:paraId="0205BD5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3.99.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313D8DF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w:t>
      </w:r>
    </w:p>
    <w:p w14:paraId="217B408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3.101.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14:paraId="1066593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3.102.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14:paraId="4178C6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3.103.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через многофункциональный центр решение об отказе в предоставлении муниципальной услуги направляется в многофункциональный центр.</w:t>
      </w:r>
    </w:p>
    <w:p w14:paraId="5157A5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3.104.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w:t>
      </w:r>
    </w:p>
    <w:p w14:paraId="2A781AE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CADA8B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Предоставление результата муниципальной услуги</w:t>
      </w:r>
    </w:p>
    <w:p w14:paraId="0D2F9F8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706AB7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w:t>
      </w:r>
    </w:p>
    <w:p w14:paraId="55EDF13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3.106.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14:paraId="244CA3B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 бумажном носителе;</w:t>
      </w:r>
    </w:p>
    <w:p w14:paraId="2B31E5F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в форме электронного документа, подписанного с использованием усиленной квалифицированной электронной подписи должностным лицом администрации Калачеевского муниципального района Воронежской области.</w:t>
      </w:r>
    </w:p>
    <w:p w14:paraId="34512FC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3.107. Должностным лицом, ответственным за выполнение административной процедуры, является должностное лицо администрации Калачеевского муниципального района Воронежской области, ответственного за делопроизводство.</w:t>
      </w:r>
    </w:p>
    <w:p w14:paraId="29A3558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3.108.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кодекса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w:t>
      </w:r>
    </w:p>
    <w:p w14:paraId="7A1469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3.109.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кодекса Российской Федерации), посредством Единого портала, регионального портала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(статус заявления обновляется до статуса "Услуга оказана").</w:t>
      </w:r>
    </w:p>
    <w:p w14:paraId="7C1EE32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3.110.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кодекса Российской Федерации), способом, указанным в подпункте "в" пункта 2.14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w:t>
      </w:r>
    </w:p>
    <w:p w14:paraId="47FC4E3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3.111.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в пункте 2.14 настоящего Административного регламента.</w:t>
      </w:r>
    </w:p>
    <w:p w14:paraId="35517D1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23948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Получение дополнительных сведений от заявителя</w:t>
      </w:r>
    </w:p>
    <w:p w14:paraId="3AA2327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B765A1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3.112. Получение дополнительных сведений от заявителя не предусмотрено.</w:t>
      </w:r>
    </w:p>
    <w:p w14:paraId="066A14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E9E296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Максимальный срок предоставления муниципальной услуги</w:t>
      </w:r>
    </w:p>
    <w:p w14:paraId="04A7612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44633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3.113. Срок предоставления муниципальной услуги указан в 2.14 настоящего Административного регламента.</w:t>
      </w:r>
    </w:p>
    <w:p w14:paraId="343F747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Порядок оставления запроса заявителя о предоставлении государственной или муниципальной услуги без рассмотрения (при необходимости)</w:t>
      </w:r>
    </w:p>
    <w:p w14:paraId="01636C9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3.113.1. Порядок оставления заявления без рассмотрения (при необходимости) указан в пункте 2.31 настоящего Административного регламента.</w:t>
      </w:r>
    </w:p>
    <w:p w14:paraId="5E48DC2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C31B5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Вариант 4</w:t>
      </w:r>
    </w:p>
    <w:p w14:paraId="0A0FE10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E38C9D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3.114. Результатом предоставления муниципальной услуги является исправленный документ, указанный в подпункте "а" пункта 2.20 настоящего Административного регламента.</w:t>
      </w:r>
    </w:p>
    <w:p w14:paraId="03A355E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C2460B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Перечень и описание административных процедур предоставления</w:t>
      </w:r>
    </w:p>
    <w:p w14:paraId="0A9FB48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w:t>
      </w:r>
    </w:p>
    <w:p w14:paraId="2BDDB40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34F41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Прием запроса и документов и (или) информации, необходимых</w:t>
      </w:r>
    </w:p>
    <w:p w14:paraId="4299AC0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предоставления муниципальной услуги</w:t>
      </w:r>
    </w:p>
    <w:p w14:paraId="1C6A582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6C4731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3.115. Основанием для начала административной процедуры является поступление в администрацию Калачеевского муниципального района Воронежской области заявления об исправлении допущенных опечаток и ошибок в разрешении на ввод объекта в эксплуатацию по форме согласно Приложению № 7 к настоящему Административному регламенту и документов, свидетельствующих о наличии допущенных опечаток и ошибок и содержащие правильные данные, одним из способов, установленных пунктом 2.4 настоящего Административного регламента.</w:t>
      </w:r>
    </w:p>
    <w:p w14:paraId="297FDF3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3.116. В целях установления личности физическое лицо представляет в администрацию Калачеевского муниципального района Воронежской области документ, предусмотренный пунктом подпунктом "б" пункта 2.8 настоящего Административного регламента. Представитель физического лица, обратившийся по доверенности, представляет в администрацию Калачеевского муниципального района Воронежской области документы, предусмотренные подпунктами "б", "в" пункта 2.8. настоящего Административного регламента.</w:t>
      </w:r>
    </w:p>
    <w:p w14:paraId="29A2509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Калачеевского муниципального района Воронежской области представляются документы, предусмотренные подпунктом "в" пункта 2.8. настоящего Административного регламента.</w:t>
      </w:r>
    </w:p>
    <w:p w14:paraId="52FA790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Калачеевского муниципального района Воронежской области представляется документ, предусмотренный "в" пункта 2.8. настоящего Административного регламента.</w:t>
      </w:r>
    </w:p>
    <w:p w14:paraId="6E013ED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3.117. Основания для принятия решения об отказе в приеме заявления и документов, необходимых для предоставления муниципальной услуги, отсутствуют.</w:t>
      </w:r>
    </w:p>
    <w:p w14:paraId="40D53E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3.118. Возможность получения муниципальной услуги по экстерриториальному принципу отсутствует.</w:t>
      </w:r>
    </w:p>
    <w:p w14:paraId="4FC9114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3.119. 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одним из способов, установленных в подпунктах "б", "в" пункта 2.4 настоящего Административного регламента, </w:t>
      </w:r>
      <w:r w:rsidRPr="00611F98">
        <w:rPr>
          <w:rFonts w:ascii="Arial" w:eastAsia="Times New Roman" w:hAnsi="Arial" w:cs="Arial"/>
          <w:color w:val="000000"/>
          <w:kern w:val="0"/>
          <w:sz w:val="24"/>
          <w:szCs w:val="24"/>
          <w:lang w:eastAsia="ru-RU"/>
          <w14:ligatures w14:val="none"/>
        </w:rPr>
        <w:lastRenderedPageBreak/>
        <w:t>принимаются должностными лицами администрации Калачеевского муниципального района Воронежской области, ответственного за делопроизводство.</w:t>
      </w:r>
    </w:p>
    <w:p w14:paraId="6FA97C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и документов, свидетельствующих о наличии допущенных опечаток и ошибок и содержащие правильные данные, направленные способом, указанным в подпункте "а", "г" пункта 2.4 настоящего Административного регламента, регистрируются в автоматическом режиме.</w:t>
      </w:r>
    </w:p>
    <w:p w14:paraId="5425CFC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способом, указанным в подпункте "в" пункта 2.4 настоящего Административного регламента,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49A05F7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3.120.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287AC96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возможности подачи заявления через Единый портал, региональный портал заявитель должен быть зарегистрирован в ЕСИА.</w:t>
      </w:r>
    </w:p>
    <w:p w14:paraId="098D02E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3.121. Срок регистрации запроса и документов и (или) информации, необходимых для предоставления муниципальной услуги, указан в пункте 2.14 настоящего Административного регламента.</w:t>
      </w:r>
    </w:p>
    <w:p w14:paraId="01B44DC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3.122. Результатом административной процедуры является регистрация заявления.</w:t>
      </w:r>
    </w:p>
    <w:p w14:paraId="7D179AA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D9626E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45F827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Межведомственное информационное взаимодействие</w:t>
      </w:r>
    </w:p>
    <w:p w14:paraId="6F1C4C6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BAB97A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3.124. Направление межведомственных информационных запросов не осуществляется.</w:t>
      </w:r>
    </w:p>
    <w:p w14:paraId="70E4ECB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959A0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Принятие решения о предоставлении (об отказе</w:t>
      </w:r>
    </w:p>
    <w:p w14:paraId="1E7C1DD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предоставлении) муниципальной услуги</w:t>
      </w:r>
    </w:p>
    <w:p w14:paraId="1A92853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20E933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3.125.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содержащие правильные данные.</w:t>
      </w:r>
    </w:p>
    <w:p w14:paraId="04314EF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3.126. В рамках рассмотрения документов, свидетельствующих о наличии допущенных опечаток и ошибок и содержащие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w:t>
      </w:r>
    </w:p>
    <w:p w14:paraId="72AFFC6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3.127. Критериями принятия решения о предоставлении муниципальной услуги являются:</w:t>
      </w:r>
    </w:p>
    <w:p w14:paraId="6471F61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соответствие заявителя кругу лиц, указанных в пункте 2.2 настоящего Административного регламента;</w:t>
      </w:r>
    </w:p>
    <w:p w14:paraId="02FB7BD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б) наличие опечаток и ошибок в разрешении на ввод объекта в эксплуатацию.</w:t>
      </w:r>
    </w:p>
    <w:p w14:paraId="04CAE7F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3.128. Критериями для принятия решения об отказе в предоставлении муниципальной услуги являются:</w:t>
      </w:r>
    </w:p>
    <w:p w14:paraId="7732723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несоответствие заявителя кругу лиц, указанных в пункте 2.2 настоящего Административного регламента;</w:t>
      </w:r>
    </w:p>
    <w:p w14:paraId="65544CE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отсутствие опечаток и ошибок в разрешении на ввод объекта в эксплуатацию.</w:t>
      </w:r>
    </w:p>
    <w:p w14:paraId="6E17665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3.129.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14:paraId="12BD7CA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3.130.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w:t>
      </w:r>
    </w:p>
    <w:p w14:paraId="0A631DB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3.131. Решение о предоставлении муниципальной услуги или об отказе в предоставлении муниципальной услуги принимается должностным лицом администрации Калачеевского муниципального района Воронежской области.</w:t>
      </w:r>
    </w:p>
    <w:p w14:paraId="17776D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5BBD96B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3.133.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w:t>
      </w:r>
    </w:p>
    <w:p w14:paraId="134BBA8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3.134.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14:paraId="5B3EC06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3.135.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14:paraId="11680B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3.136. При подаче способом, указанным в подпункте "в" пункта 2.4 настоящего Административного регламента, решение об отказе в предоставлении муниципальной услуги направляется в многофункциональный центр.</w:t>
      </w:r>
    </w:p>
    <w:p w14:paraId="5F9116A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C1E5E4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Предоставление результата муниципальной услуги</w:t>
      </w:r>
    </w:p>
    <w:p w14:paraId="1414B0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8B7800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3.137.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w:t>
      </w:r>
    </w:p>
    <w:p w14:paraId="32B7193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3.138. Заявитель по его выбору вправе получить разрешение на ввод объекта в эксплуатацию с исправленными опечатками и ошибками одним из следующих способов:</w:t>
      </w:r>
    </w:p>
    <w:p w14:paraId="354ED48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 бумажном носителе;</w:t>
      </w:r>
    </w:p>
    <w:p w14:paraId="2C3D1E4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в форме электронного документа, подписанного с использованием усиленной квалифицированной электронной подписи должностным лицом администрации Калачеевского муниципального района Воронежской области.</w:t>
      </w:r>
    </w:p>
    <w:p w14:paraId="3FC0848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3.139. Должностным лицом, ответственным за выполнение административной процедуры, является должностное лицо администрации Калачеевского муниципального района Воронежской области, ответственного за делопроизводство.</w:t>
      </w:r>
    </w:p>
    <w:p w14:paraId="57AA1C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3.140.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w:t>
      </w:r>
    </w:p>
    <w:p w14:paraId="34215B7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3.141. При подаче заявления посредством Единого портала, регионального портала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региональном портале (статус заявления обновляется до статуса "Услуга оказана").</w:t>
      </w:r>
    </w:p>
    <w:p w14:paraId="7EBECB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3.142. При подаче заявления способом, указанным в подпункте "в" пункта 2.4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w:t>
      </w:r>
    </w:p>
    <w:p w14:paraId="7896D2C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3.143.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срок, установленный в пункте 2.27 настоящего Административного регламента.</w:t>
      </w:r>
    </w:p>
    <w:p w14:paraId="4D21F14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Получение дополнительных сведений от заявителя</w:t>
      </w:r>
    </w:p>
    <w:p w14:paraId="2A3296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1C848F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3.144. Получение дополнительных сведений от заявителя не предусмотрено.</w:t>
      </w:r>
    </w:p>
    <w:p w14:paraId="2BA32BD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DD53B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Максимальный срок предоставления муниципальной услуги</w:t>
      </w:r>
    </w:p>
    <w:p w14:paraId="685C901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21164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3.145. Срок предоставления государственной (муниципальной) услуги указан в пункте 2.27 настоящего Административного регламента.</w:t>
      </w:r>
    </w:p>
    <w:p w14:paraId="303A22C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155AE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0F11359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3.146. Многофункциональный центр осуществляет:</w:t>
      </w:r>
    </w:p>
    <w:p w14:paraId="22407E0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F2E91A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администрации Калачеевского муниципального района Воронежской области;</w:t>
      </w:r>
    </w:p>
    <w:p w14:paraId="5897853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иные процедуры и действия, предусмотренные Федеральным законом № 210-ФЗ.</w:t>
      </w:r>
    </w:p>
    <w:p w14:paraId="47DE9A5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соответствии с частью 1</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16 Федерального закона № 210-ФЗ для реализации своих функций многофункциональные центры вправе привлекать иные организации.</w:t>
      </w:r>
    </w:p>
    <w:p w14:paraId="41D41C7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Информирование заявителей</w:t>
      </w:r>
    </w:p>
    <w:p w14:paraId="01554D7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3.147. Информирование заявителя многофункциональными центрами осуществляется следующими способами:</w:t>
      </w:r>
    </w:p>
    <w:p w14:paraId="408A6DB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9A0770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 при обращении заявителя в многофункциональный центр лично, по телефону, посредством почтовых отправлений, либо по электронной почте.</w:t>
      </w:r>
    </w:p>
    <w:p w14:paraId="3C04040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14:paraId="011BD71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4165C1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8D727E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изложить обращение в письменной форме (ответ направляется заявителю в соответствии со способом, указанным в обращении);</w:t>
      </w:r>
    </w:p>
    <w:p w14:paraId="4121EC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назначить другое время для консультаций.</w:t>
      </w:r>
    </w:p>
    <w:p w14:paraId="4D77A8D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295FC4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Выдача заявителю результата предоставления муниципальной услуги</w:t>
      </w:r>
    </w:p>
    <w:p w14:paraId="4EFD03E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3.148.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администрацию Калачеевского муниципального района Воронежской области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B8B2D9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Порядок и сроки передачи администрацией Калачеевского муниципального района Воронежской области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w:t>
      </w:r>
      <w:r w:rsidRPr="00611F98">
        <w:rPr>
          <w:rFonts w:ascii="Arial" w:eastAsia="Times New Roman" w:hAnsi="Arial" w:cs="Arial"/>
          <w:color w:val="000000"/>
          <w:kern w:val="0"/>
          <w:sz w:val="24"/>
          <w:szCs w:val="24"/>
          <w:lang w:eastAsia="ru-RU"/>
          <w14:ligatures w14:val="none"/>
        </w:rPr>
        <w:lastRenderedPageBreak/>
        <w:t>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56058E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3.149.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C3ED94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Работник многофункционального центра осуществляет следующие действия:</w:t>
      </w:r>
    </w:p>
    <w:p w14:paraId="72233AD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C94F1B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проверяет полномочия представителя заявителя (в случае обращения представителя заявителя);</w:t>
      </w:r>
    </w:p>
    <w:p w14:paraId="090AE35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определяет статус исполнения заявления о выдаче разрешения на строительство, заявления о внесении изменений, уведомления в ГИС;</w:t>
      </w:r>
    </w:p>
    <w:p w14:paraId="01BF2D0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E2E815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925AC3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выдает документы заявителю, при необходимости запрашивает у заявителя подписи за каждый выданный документ;</w:t>
      </w:r>
    </w:p>
    <w:p w14:paraId="354DC7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запрашивает согласие заявителя на участие в смс-опросе для оценки качества предоставленных многофункциональным центром услуг.</w:t>
      </w:r>
    </w:p>
    <w:p w14:paraId="03DBFE9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IV. Формы контроля за исполнением административного регламента</w:t>
      </w:r>
    </w:p>
    <w:p w14:paraId="29C2F85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Порядок осуществления текущего контроля за соблюдением</w:t>
      </w:r>
    </w:p>
    <w:p w14:paraId="37BEFE3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 исполнением ответственными должностными лицами положений</w:t>
      </w:r>
    </w:p>
    <w:p w14:paraId="352C976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регламента и иных нормативных правовых актов,</w:t>
      </w:r>
    </w:p>
    <w:p w14:paraId="0AB8D5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устанавливающих требования к предоставлению муниципальной услуги, а также принятием ими решений</w:t>
      </w:r>
    </w:p>
    <w:p w14:paraId="6FEC51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Калачеевского муниципального района Воронежской области, уполномоченными на осуществление контроля за предоставлением услуги.</w:t>
      </w:r>
    </w:p>
    <w:p w14:paraId="57F3414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Калачеевского муниципального района Воронежской области.</w:t>
      </w:r>
    </w:p>
    <w:p w14:paraId="2A1C2C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Текущий контроль осуществляется путем проведения проверок:</w:t>
      </w:r>
    </w:p>
    <w:p w14:paraId="15E2ABB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решений о предоставлении (об отказе в предоставлении) услуги;</w:t>
      </w:r>
    </w:p>
    <w:p w14:paraId="33E3820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выявления и устранения нарушений прав граждан;</w:t>
      </w:r>
    </w:p>
    <w:p w14:paraId="3A00E10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EC574C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Порядок и периодичность осуществления плановых и внеплановых</w:t>
      </w:r>
    </w:p>
    <w:p w14:paraId="081DC8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9A9E6D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4.2. Контроль за полнотой и качеством предоставления услуги включает в себя проведение плановых и внеплановых проверок.</w:t>
      </w:r>
    </w:p>
    <w:p w14:paraId="06091E6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4.3. Плановые проверки осуществляются на основании годовых планов работы администрации Калачеевского муниципального района Воронежской области, утверждаемых руководителем администрации Калачеевского муниципального района Воронежской области. При плановой проверке полноты и качества предоставления услуги контролю подлежат:</w:t>
      </w:r>
    </w:p>
    <w:p w14:paraId="26DFD85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соблюдение сроков предоставления услуги;</w:t>
      </w:r>
    </w:p>
    <w:p w14:paraId="747B5EA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соблюдение положений настоящего Административного регламента;</w:t>
      </w:r>
    </w:p>
    <w:p w14:paraId="3BEB908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правильность и обоснованность принятого решения об отказе в предоставлении услуги.</w:t>
      </w:r>
    </w:p>
    <w:p w14:paraId="57144CC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Основанием для проведения внеплановых проверок являются:</w:t>
      </w:r>
    </w:p>
    <w:p w14:paraId="40D16D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получение от администрации Калачеевского муниципального района Воронежской области информации о предполагаемых или выявленных нарушениях нормативных правовых актов Российской Федерации, нормативных правовых актов администрации Калачеевского муниципального района Воронежской области и нормативных правовых актов органов местного самоуправления Калачеевского муниципального района Воронежской области.</w:t>
      </w:r>
    </w:p>
    <w:p w14:paraId="3D5F6B8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обращения граждан и юридических лиц на нарушения законодательства, в том числе на качество предоставления услуги.</w:t>
      </w:r>
    </w:p>
    <w:p w14:paraId="10ACE2B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Ответственность должностных лиц за решения и действия</w:t>
      </w:r>
    </w:p>
    <w:p w14:paraId="5382B4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(бездействие), принимаемые (осуществляемые) ими в ходе</w:t>
      </w:r>
    </w:p>
    <w:p w14:paraId="584F2A5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предоставления муниципальной услуги</w:t>
      </w:r>
    </w:p>
    <w:p w14:paraId="7018D09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Калачеевского муниципального района Воронежской области и нормативных правовых актов администрацииКалачеевского 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w:t>
      </w:r>
    </w:p>
    <w:p w14:paraId="0306B0B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32B5DBC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Требования к порядку и формам контроля за предоставлением</w:t>
      </w:r>
    </w:p>
    <w:p w14:paraId="05BE55B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муниципальной услуги, в том числе со стороны граждан,</w:t>
      </w:r>
    </w:p>
    <w:p w14:paraId="71EA285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их объединений и организаций</w:t>
      </w:r>
    </w:p>
    <w:p w14:paraId="3F1A5E8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71AA5C6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Граждане, их объединения и организации также имеют право:</w:t>
      </w:r>
    </w:p>
    <w:p w14:paraId="2FA7CE0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направлять замечания и предложения по улучшению доступности и качества предоставления услуги;</w:t>
      </w:r>
    </w:p>
    <w:p w14:paraId="5398EBF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вносить предложения о мерах по устранению нарушений настоящего Административного регламента.</w:t>
      </w:r>
    </w:p>
    <w:p w14:paraId="2CA2413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4.7. Должностные лица администрации Калачеевского муниципального района Воронежской области принимают меры к прекращению допущенных </w:t>
      </w:r>
      <w:r w:rsidRPr="00611F98">
        <w:rPr>
          <w:rFonts w:ascii="Arial" w:eastAsia="Times New Roman" w:hAnsi="Arial" w:cs="Arial"/>
          <w:color w:val="000000"/>
          <w:kern w:val="0"/>
          <w:sz w:val="24"/>
          <w:szCs w:val="24"/>
          <w:lang w:eastAsia="ru-RU"/>
          <w14:ligatures w14:val="none"/>
        </w:rPr>
        <w:lastRenderedPageBreak/>
        <w:t>нарушений, устраняют причины и условия, способствующие совершению нарушений.</w:t>
      </w:r>
    </w:p>
    <w:p w14:paraId="67ADDCC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3FBEF2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Раздел V. </w:t>
      </w:r>
      <w:bookmarkStart w:id="2" w:name="_Hlk120179484"/>
      <w:r w:rsidRPr="00611F98">
        <w:rPr>
          <w:rFonts w:ascii="Arial" w:eastAsia="Times New Roman" w:hAnsi="Arial" w:cs="Arial"/>
          <w:color w:val="000000"/>
          <w:kern w:val="0"/>
          <w:sz w:val="24"/>
          <w:szCs w:val="24"/>
          <w:lang w:eastAsia="ru-RU"/>
          <w14:ligatures w14:val="none"/>
        </w:rPr>
        <w:t>Досудебный (внесудебный) порядок</w:t>
      </w:r>
      <w:bookmarkEnd w:id="2"/>
    </w:p>
    <w:p w14:paraId="43116BE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обжалования заявителем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0E6454A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 Заявители имеют право на обжалование решений и действий (бездействия) администрации Калачеевского муниципального района Воронежской области, должностного лица администрации Калачеевского муниципального района Воронежской области либо муниципального служащего,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(внесудебном) порядке.</w:t>
      </w:r>
    </w:p>
    <w:p w14:paraId="3A0F7FA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5.2. Заявитель может обратиться с жалобой в том числе в следующих случаях:</w:t>
      </w:r>
    </w:p>
    <w:p w14:paraId="7FA1EBD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01E232D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5DC5F6F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администрации Калачеевского муниципального района Воронежской области для предоставления муниципальной услуги;</w:t>
      </w:r>
    </w:p>
    <w:p w14:paraId="0EA041C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администрации Калачеевского муниципального района Воронежской области для предоставления муниципальной услуги, у заявителя;</w:t>
      </w:r>
    </w:p>
    <w:p w14:paraId="3508CDF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администрации Калачеевского муниципального района Воронежской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w:t>
      </w:r>
      <w:r w:rsidRPr="00611F98">
        <w:rPr>
          <w:rFonts w:ascii="Arial" w:eastAsia="Times New Roman" w:hAnsi="Arial" w:cs="Arial"/>
          <w:color w:val="000000"/>
          <w:kern w:val="0"/>
          <w:sz w:val="24"/>
          <w:szCs w:val="24"/>
          <w:lang w:eastAsia="ru-RU"/>
          <w14:ligatures w14:val="none"/>
        </w:rPr>
        <w:lastRenderedPageBreak/>
        <w:t>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DD2E9B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администрации Калачеевского муниципального района Воронежской области</w:t>
      </w:r>
    </w:p>
    <w:p w14:paraId="0F5D72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отказ администрации, должностного лица администрации Калачеевского муниципального района Воронежской области,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0F06B0C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нарушение срока или порядка выдачи документов по результатам предоставления муниципальной услуги;</w:t>
      </w:r>
    </w:p>
    <w:p w14:paraId="0EB84AB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администрации Калачеевского муниципального района Воронежской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4F1602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bookmarkStart w:id="3" w:name="_Hlk120179423"/>
      <w:r w:rsidRPr="00611F98">
        <w:rPr>
          <w:rFonts w:ascii="Arial" w:eastAsia="Times New Roman" w:hAnsi="Arial" w:cs="Arial"/>
          <w:color w:val="000000"/>
          <w:kern w:val="0"/>
          <w:sz w:val="24"/>
          <w:szCs w:val="24"/>
          <w:lang w:eastAsia="ru-RU"/>
          <w14:ligatures w14:val="none"/>
        </w:rPr>
        <w:t>частью 1.3 статьи 16 Федерального закона от 27.07.2010 № 210-ФЗ «Об организации предоставления государственных и муниципальных услуг».</w:t>
      </w:r>
      <w:bookmarkEnd w:id="3"/>
    </w:p>
    <w:p w14:paraId="1A6E9E6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5.3. Заявители имеют право на получение информации, необходимой для обоснования и рассмотрения жалобы.</w:t>
      </w:r>
    </w:p>
    <w:p w14:paraId="20C04BD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5.4. Оснований для отказа в рассмотрении жалобы не имеется.</w:t>
      </w:r>
    </w:p>
    <w:p w14:paraId="0C2AFA5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5.5. Основанием для начала процедуры досудебного (внесудебного) обжалования является поступившая жалоба.</w:t>
      </w:r>
    </w:p>
    <w:p w14:paraId="67D361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Жалоба подается в письменной форме на бумажном носителе, в электронной форме в администрацию Калачеевского муниципального района Воронежской области, МФЦ либо в департамент цифрового развития Воронежской области, а также в привлекаемые организации.</w:t>
      </w:r>
    </w:p>
    <w:p w14:paraId="3343FFA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Жалоба на решения и действия (бездействие) администрации Калачеевского муниципального района Воронежской области,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
    <w:p w14:paraId="52B43AC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14:paraId="673FE79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14:paraId="19A3888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5.6. Жалоба должна содержать:</w:t>
      </w:r>
    </w:p>
    <w:p w14:paraId="31B8AD1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наименование администрации Калачеевского муниципального района Воронежской области, должностного лица администрации Калачеевского муниципального района Воронежской области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14D5C26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8F718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сведения об обжалуемых решениях и действиях (бездействии) администрации Калачеевского муниципального района Воронежской области, должностного лица администрации Калачеевского муниципального района Воронежской области либо муниципального служащего, МФЦ, работника МФЦ, привлекаемых организаций, их работников;</w:t>
      </w:r>
    </w:p>
    <w:p w14:paraId="050279B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14:paraId="4B054EF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5.7. Заявитель может обжаловать решения и действия (бездействие) должностных лиц, муниципальных служащих администрации главе администрации Калачеевского муниципального района Воронежской области.</w:t>
      </w:r>
    </w:p>
    <w:p w14:paraId="25B3CEA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Глава администрации Калачеевского муниципального района Воронежской области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w:t>
      </w:r>
      <w:r w:rsidRPr="00611F98">
        <w:rPr>
          <w:rFonts w:ascii="Arial" w:eastAsia="Times New Roman" w:hAnsi="Arial" w:cs="Arial"/>
          <w:color w:val="000000"/>
          <w:kern w:val="0"/>
          <w:sz w:val="24"/>
          <w:szCs w:val="24"/>
          <w:lang w:eastAsia="ru-RU"/>
          <w14:ligatures w14:val="none"/>
        </w:rPr>
        <w:lastRenderedPageBreak/>
        <w:t>размещаются на официальном сайте администрации в сети Интернет, на информационных стендах.</w:t>
      </w:r>
    </w:p>
    <w:p w14:paraId="7E0C6E0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Лицо, осуществляющее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14:paraId="3DE50E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w:t>
      </w:r>
    </w:p>
    <w:p w14:paraId="175DD14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Жалобы на решения и действия (бездействие) работников привлекаемых организаций подаются руководителям этих организаций.</w:t>
      </w:r>
    </w:p>
    <w:p w14:paraId="05317C9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bookmarkStart w:id="4" w:name="Par49"/>
      <w:bookmarkEnd w:id="4"/>
      <w:r w:rsidRPr="00611F98">
        <w:rPr>
          <w:rFonts w:ascii="Arial" w:eastAsia="Times New Roman" w:hAnsi="Arial" w:cs="Arial"/>
          <w:color w:val="000000"/>
          <w:kern w:val="0"/>
          <w:sz w:val="24"/>
          <w:szCs w:val="24"/>
          <w:lang w:eastAsia="ru-RU"/>
          <w14:ligatures w14:val="none"/>
        </w:rPr>
        <w:t>5.9. По результатам рассмотрения жалобы лицом, уполномоченным на ее рассмотрение, принимается одно из следующих решений:</w:t>
      </w:r>
    </w:p>
    <w:p w14:paraId="5685556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администрации Калачеевского муниципального района Воронежской области;</w:t>
      </w:r>
    </w:p>
    <w:p w14:paraId="5429C16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в удовлетворении жалобы отказывается.</w:t>
      </w:r>
    </w:p>
    <w:p w14:paraId="60EE8C9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5.10. Жалоба, поступившая в администрацию, МФЦ,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A93C7A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5.11. Должностное лицо или орган, уполномоченные на рассмотрение жалобы, многофункциональный центр, департамент цифрового развития Воронежской области отказывают в удовлетворении жалобы в следующих случаях:</w:t>
      </w:r>
    </w:p>
    <w:p w14:paraId="525F533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14:paraId="2E08675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подача жалобы лицом, полномочия которого не подтверждены в порядке, установленном законодательством;</w:t>
      </w:r>
    </w:p>
    <w:p w14:paraId="1371EA0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14:paraId="142AB0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если обжалуемые действия являются правомерными.</w:t>
      </w:r>
    </w:p>
    <w:p w14:paraId="44C6036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5.12. Должностное лицо или орган, уполномоченные на рассмотрение жалобы, многофункциональный центр, департамент цифрового развития Воронежской области оставляют жалобу без ответа в следующих случаях:</w:t>
      </w:r>
    </w:p>
    <w:p w14:paraId="7B7D38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наличие в жалобе нецензурных либо оскорбительных выражений, угроз жизни, здоровью и имуществу должностного лица, гражданского служащего, работника многофункционального центра, а также членов его семьи;</w:t>
      </w:r>
    </w:p>
    <w:p w14:paraId="0DF7B9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14:paraId="739FDE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Должностное лицо или орган, уполномоченные на рассмотрение жалобы, многофункциональный центр, департамент цифрового развития Воронежской области сообщают заявителю об оставлении жалобы без ответа в течение 3 </w:t>
      </w:r>
      <w:r w:rsidRPr="00611F98">
        <w:rPr>
          <w:rFonts w:ascii="Arial" w:eastAsia="Times New Roman" w:hAnsi="Arial" w:cs="Arial"/>
          <w:color w:val="000000"/>
          <w:kern w:val="0"/>
          <w:sz w:val="24"/>
          <w:szCs w:val="24"/>
          <w:lang w:eastAsia="ru-RU"/>
          <w14:ligatures w14:val="none"/>
        </w:rPr>
        <w:lastRenderedPageBreak/>
        <w:t>рабочих дней со дня регистрации жалобы, если данные о заявителе поддаются прочтению.</w:t>
      </w:r>
    </w:p>
    <w:p w14:paraId="572371E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14:paraId="05D5812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bookmarkStart w:id="5" w:name="Par54"/>
      <w:bookmarkEnd w:id="5"/>
      <w:r w:rsidRPr="00611F98">
        <w:rPr>
          <w:rFonts w:ascii="Arial" w:eastAsia="Times New Roman" w:hAnsi="Arial" w:cs="Arial"/>
          <w:color w:val="000000"/>
          <w:kern w:val="0"/>
          <w:sz w:val="24"/>
          <w:szCs w:val="24"/>
          <w:lang w:eastAsia="ru-RU"/>
          <w14:ligatures w14:val="none"/>
        </w:rPr>
        <w:t>5.13.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C8DE5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707287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8A759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72A3D3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6A7C32FC" w14:textId="77777777" w:rsidR="00611F98" w:rsidRPr="00611F98" w:rsidRDefault="00611F98" w:rsidP="00611F98">
      <w:pPr>
        <w:spacing w:after="0" w:line="240" w:lineRule="auto"/>
        <w:ind w:left="4962"/>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39BCE7F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F1C5A6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 Е Р Е Ч Е Н Ь признаков заявителей, а также комбинации значений признаков, каждая из которых соответствует одному варианту предоставления услуги</w:t>
      </w:r>
    </w:p>
    <w:p w14:paraId="1DC41F0C"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18" w:type="dxa"/>
        <w:tblCellMar>
          <w:left w:w="0" w:type="dxa"/>
          <w:right w:w="0" w:type="dxa"/>
        </w:tblCellMar>
        <w:tblLook w:val="04A0" w:firstRow="1" w:lastRow="0" w:firstColumn="1" w:lastColumn="0" w:noHBand="0" w:noVBand="1"/>
      </w:tblPr>
      <w:tblGrid>
        <w:gridCol w:w="1555"/>
        <w:gridCol w:w="8363"/>
      </w:tblGrid>
      <w:tr w:rsidR="00611F98" w:rsidRPr="00611F98" w14:paraId="219AEFF6" w14:textId="77777777" w:rsidTr="00611F98">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E7C0BE"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 варианта</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D9E109"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11F98" w:rsidRPr="00611F98" w14:paraId="3A452BBE" w14:textId="77777777" w:rsidTr="00611F98">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F4741A"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1</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016EB13"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Заявитель обратился за выдачей разрешения на ввод объекта в эксплуатацию</w:t>
            </w:r>
          </w:p>
        </w:tc>
      </w:tr>
      <w:tr w:rsidR="00611F98" w:rsidRPr="00611F98" w14:paraId="4BFA8E74" w14:textId="77777777" w:rsidTr="00611F98">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AABEAF9"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2</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6208DC"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Заявитель обратился за выдачей дубликата разрешения на ввод объекта в эксплуатацию</w:t>
            </w:r>
          </w:p>
        </w:tc>
      </w:tr>
      <w:tr w:rsidR="00611F98" w:rsidRPr="00611F98" w14:paraId="02C70662" w14:textId="77777777" w:rsidTr="00611F98">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637CA43"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lastRenderedPageBreak/>
              <w:t>3</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575791"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Заявитель обратился за внесением изменений в разрешение на ввод объекта в эксплуатацию</w:t>
            </w:r>
          </w:p>
        </w:tc>
      </w:tr>
      <w:tr w:rsidR="00611F98" w:rsidRPr="00611F98" w14:paraId="485460DD" w14:textId="77777777" w:rsidTr="00611F98">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84C93A0"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4</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C8398C" w14:textId="77777777" w:rsidR="00611F98" w:rsidRPr="00611F98" w:rsidRDefault="00611F98" w:rsidP="00611F98">
            <w:pPr>
              <w:spacing w:after="0" w:line="240" w:lineRule="auto"/>
              <w:jc w:val="both"/>
              <w:rPr>
                <w:rFonts w:ascii="Times New Roman" w:eastAsia="Times New Roman" w:hAnsi="Times New Roman" w:cs="Times New Roman"/>
                <w:kern w:val="0"/>
                <w:sz w:val="28"/>
                <w:szCs w:val="28"/>
                <w:lang w:eastAsia="ru-RU"/>
                <w14:ligatures w14:val="none"/>
              </w:rPr>
            </w:pPr>
            <w:r w:rsidRPr="00611F98">
              <w:rPr>
                <w:rFonts w:ascii="Arial" w:eastAsia="Times New Roman" w:hAnsi="Arial" w:cs="Arial"/>
                <w:kern w:val="0"/>
                <w:sz w:val="24"/>
                <w:szCs w:val="24"/>
                <w:lang w:eastAsia="ru-RU"/>
                <w14:ligatures w14:val="none"/>
              </w:rPr>
              <w:t>Заявитель обратился за исправлением допущенных опечаток и ошибок в разрешении на ввод объекта в эксплуатацию</w:t>
            </w:r>
          </w:p>
        </w:tc>
      </w:tr>
    </w:tbl>
    <w:p w14:paraId="6814D0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183630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287A0597" w14:textId="77777777" w:rsidR="00611F98" w:rsidRPr="00611F98" w:rsidRDefault="00611F98" w:rsidP="00611F98">
      <w:pPr>
        <w:spacing w:after="0" w:line="240" w:lineRule="auto"/>
        <w:ind w:left="5103"/>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2</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6C353EB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51B47F3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48112D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 А Я В Л Е Н И Е</w:t>
      </w:r>
    </w:p>
    <w:p w14:paraId="36BB610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 выдаче разрешения на ввод объекта в эксплуатацию</w:t>
      </w:r>
    </w:p>
    <w:p w14:paraId="4D85E4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 __________ 20___ г.</w:t>
      </w:r>
    </w:p>
    <w:tbl>
      <w:tblPr>
        <w:tblW w:w="9961" w:type="dxa"/>
        <w:tblCellMar>
          <w:left w:w="0" w:type="dxa"/>
          <w:right w:w="0" w:type="dxa"/>
        </w:tblCellMar>
        <w:tblLook w:val="04A0" w:firstRow="1" w:lastRow="0" w:firstColumn="1" w:lastColumn="0" w:noHBand="0" w:noVBand="1"/>
      </w:tblPr>
      <w:tblGrid>
        <w:gridCol w:w="9961"/>
      </w:tblGrid>
      <w:tr w:rsidR="00611F98" w:rsidRPr="00611F98" w14:paraId="079E1162" w14:textId="77777777" w:rsidTr="00611F98">
        <w:trPr>
          <w:trHeight w:val="165"/>
        </w:trPr>
        <w:tc>
          <w:tcPr>
            <w:tcW w:w="9961" w:type="dxa"/>
            <w:tcBorders>
              <w:bottom w:val="single" w:sz="6" w:space="0" w:color="000000"/>
            </w:tcBorders>
            <w:tcMar>
              <w:top w:w="0" w:type="dxa"/>
              <w:left w:w="108" w:type="dxa"/>
              <w:bottom w:w="0" w:type="dxa"/>
              <w:right w:w="108" w:type="dxa"/>
            </w:tcMar>
            <w:hideMark/>
          </w:tcPr>
          <w:p w14:paraId="248E256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C3E931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1FE19B2" w14:textId="77777777" w:rsidTr="00611F98">
        <w:trPr>
          <w:trHeight w:val="126"/>
        </w:trPr>
        <w:tc>
          <w:tcPr>
            <w:tcW w:w="9961" w:type="dxa"/>
            <w:tcBorders>
              <w:top w:val="single" w:sz="6" w:space="0" w:color="000000"/>
              <w:bottom w:val="single" w:sz="6" w:space="0" w:color="000000"/>
            </w:tcBorders>
            <w:tcMar>
              <w:top w:w="0" w:type="dxa"/>
              <w:left w:w="108" w:type="dxa"/>
              <w:bottom w:w="0" w:type="dxa"/>
              <w:right w:w="108" w:type="dxa"/>
            </w:tcMar>
            <w:hideMark/>
          </w:tcPr>
          <w:p w14:paraId="560D944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60E17B1" w14:textId="77777777" w:rsidTr="00611F98">
        <w:trPr>
          <w:trHeight w:val="135"/>
        </w:trPr>
        <w:tc>
          <w:tcPr>
            <w:tcW w:w="9961" w:type="dxa"/>
            <w:tcBorders>
              <w:top w:val="single" w:sz="6" w:space="0" w:color="000000"/>
            </w:tcBorders>
            <w:tcMar>
              <w:top w:w="0" w:type="dxa"/>
              <w:left w:w="108" w:type="dxa"/>
              <w:bottom w:w="0" w:type="dxa"/>
              <w:right w:w="108" w:type="dxa"/>
            </w:tcMar>
            <w:hideMark/>
          </w:tcPr>
          <w:p w14:paraId="6C2C9A7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62E375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55AFAA4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F2462D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соответствии со статьей 55 Градостроительного кодекса Российской Федерации прошу выдать разрешение на ввод объекта в эксплуатацию.</w:t>
      </w:r>
    </w:p>
    <w:tbl>
      <w:tblPr>
        <w:tblW w:w="9923" w:type="dxa"/>
        <w:tblInd w:w="180" w:type="dxa"/>
        <w:tblCellMar>
          <w:left w:w="0" w:type="dxa"/>
          <w:right w:w="0" w:type="dxa"/>
        </w:tblCellMar>
        <w:tblLook w:val="04A0" w:firstRow="1" w:lastRow="0" w:firstColumn="1" w:lastColumn="0" w:noHBand="0" w:noVBand="1"/>
      </w:tblPr>
      <w:tblGrid>
        <w:gridCol w:w="750"/>
        <w:gridCol w:w="480"/>
        <w:gridCol w:w="142"/>
        <w:gridCol w:w="4805"/>
        <w:gridCol w:w="812"/>
        <w:gridCol w:w="2165"/>
        <w:gridCol w:w="385"/>
        <w:gridCol w:w="2223"/>
      </w:tblGrid>
      <w:tr w:rsidR="00611F98" w:rsidRPr="00611F98" w14:paraId="556985AE" w14:textId="77777777" w:rsidTr="00611F98">
        <w:trPr>
          <w:trHeight w:val="540"/>
        </w:trPr>
        <w:tc>
          <w:tcPr>
            <w:tcW w:w="9923" w:type="dxa"/>
            <w:gridSpan w:val="8"/>
            <w:tcBorders>
              <w:bottom w:val="single" w:sz="6" w:space="0" w:color="000000"/>
            </w:tcBorders>
            <w:tcMar>
              <w:top w:w="0" w:type="dxa"/>
              <w:left w:w="108" w:type="dxa"/>
              <w:bottom w:w="0" w:type="dxa"/>
              <w:right w:w="108" w:type="dxa"/>
            </w:tcMar>
            <w:hideMark/>
          </w:tcPr>
          <w:p w14:paraId="41F0FEB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Сведения о застройщике</w:t>
            </w:r>
          </w:p>
        </w:tc>
      </w:tr>
      <w:tr w:rsidR="00611F98" w:rsidRPr="00611F98" w14:paraId="7953A7A8" w14:textId="77777777" w:rsidTr="00611F98">
        <w:trPr>
          <w:trHeight w:val="60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3A491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11D76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физическом лице, в случае если застройщиком является физическое лицо:</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80AC0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5EA66F4" w14:textId="77777777" w:rsidTr="00611F98">
        <w:trPr>
          <w:trHeight w:val="428"/>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53DD8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1.1.1</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675E7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9EBDF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F0DE42D" w14:textId="77777777" w:rsidTr="00611F98">
        <w:trPr>
          <w:trHeight w:val="75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C574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1.1.2</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2D71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6DB6E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5B3C78F" w14:textId="77777777" w:rsidTr="00611F98">
        <w:trPr>
          <w:trHeight w:val="66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777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1.1.3</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B60B5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 индивидуального предпринимателя</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DD37D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6FD3693" w14:textId="77777777" w:rsidTr="00611F98">
        <w:trPr>
          <w:trHeight w:val="279"/>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FBA95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9C5A2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юридическом лице:</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A709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D50BFB4" w14:textId="77777777" w:rsidTr="00611F98">
        <w:trPr>
          <w:trHeight w:val="17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3A5A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1.2.1</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7DCD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Полное наименование</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006C8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7ED8806" w14:textId="77777777" w:rsidTr="00611F98">
        <w:trPr>
          <w:trHeight w:val="901"/>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D7207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1.2.2</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06AC9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8BBE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5B2C8EA"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8838B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1.2.3</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F51C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Идентификационный номер налогоплательщика – юридического лица</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58E76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54F632D" w14:textId="77777777" w:rsidTr="00611F98">
        <w:trPr>
          <w:trHeight w:val="1093"/>
        </w:trPr>
        <w:tc>
          <w:tcPr>
            <w:tcW w:w="9923" w:type="dxa"/>
            <w:gridSpan w:val="8"/>
            <w:tcBorders>
              <w:top w:val="single" w:sz="6" w:space="0" w:color="000000"/>
              <w:bottom w:val="single" w:sz="6" w:space="0" w:color="000000"/>
            </w:tcBorders>
            <w:tcMar>
              <w:top w:w="0" w:type="dxa"/>
              <w:left w:w="108" w:type="dxa"/>
              <w:bottom w:w="0" w:type="dxa"/>
              <w:right w:w="108" w:type="dxa"/>
            </w:tcMar>
            <w:hideMark/>
          </w:tcPr>
          <w:p w14:paraId="46D2991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p w14:paraId="1846F5C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Сведения об объекте</w:t>
            </w:r>
          </w:p>
        </w:tc>
      </w:tr>
      <w:tr w:rsidR="00611F98" w:rsidRPr="00611F98" w14:paraId="3BEF2285"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9CA2A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9548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объекта капитального строительства (этапа) в соответствии с проектной документацией</w:t>
            </w:r>
          </w:p>
          <w:p w14:paraId="73CDD50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3A7171B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233D3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B55EEA6"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C18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2.2</w:t>
            </w:r>
          </w:p>
        </w:tc>
        <w:tc>
          <w:tcPr>
            <w:tcW w:w="46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05FB8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Адрес (местоположение) объекта:</w:t>
            </w:r>
          </w:p>
          <w:p w14:paraId="3F8F78E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14:paraId="7E1F2B3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2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98DE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D1206E1" w14:textId="77777777" w:rsidTr="00611F98">
        <w:trPr>
          <w:trHeight w:val="825"/>
        </w:trPr>
        <w:tc>
          <w:tcPr>
            <w:tcW w:w="9923" w:type="dxa"/>
            <w:gridSpan w:val="8"/>
            <w:tcBorders>
              <w:top w:val="single" w:sz="6" w:space="0" w:color="000000"/>
              <w:bottom w:val="single" w:sz="6" w:space="0" w:color="000000"/>
            </w:tcBorders>
            <w:tcMar>
              <w:top w:w="0" w:type="dxa"/>
              <w:left w:w="108" w:type="dxa"/>
              <w:bottom w:w="0" w:type="dxa"/>
              <w:right w:w="108" w:type="dxa"/>
            </w:tcMar>
            <w:hideMark/>
          </w:tcPr>
          <w:p w14:paraId="1AB1295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98B38E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Сведения о земельном участке</w:t>
            </w:r>
          </w:p>
        </w:tc>
      </w:tr>
      <w:tr w:rsidR="00611F98" w:rsidRPr="00611F98" w14:paraId="46F0942B"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9E91E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w:t>
            </w:r>
          </w:p>
        </w:tc>
        <w:tc>
          <w:tcPr>
            <w:tcW w:w="41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4EF15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Кадастровый номер земельного участка (земельных участков), в пределах которого (которых) расположен объект капитального строительства</w:t>
            </w:r>
          </w:p>
          <w:p w14:paraId="148CEAC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(заполнение не обязательно при выдаче разрешения на ввод линейного объекта)</w:t>
            </w:r>
          </w:p>
          <w:p w14:paraId="7D177DC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82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42137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6EAE008" w14:textId="77777777" w:rsidTr="00611F98">
        <w:trPr>
          <w:trHeight w:val="600"/>
        </w:trPr>
        <w:tc>
          <w:tcPr>
            <w:tcW w:w="9923" w:type="dxa"/>
            <w:gridSpan w:val="8"/>
            <w:tcBorders>
              <w:top w:val="single" w:sz="6" w:space="0" w:color="000000"/>
              <w:bottom w:val="single" w:sz="6" w:space="0" w:color="000000"/>
            </w:tcBorders>
            <w:tcMar>
              <w:top w:w="0" w:type="dxa"/>
              <w:left w:w="108" w:type="dxa"/>
              <w:bottom w:w="0" w:type="dxa"/>
              <w:right w:w="108" w:type="dxa"/>
            </w:tcMar>
            <w:hideMark/>
          </w:tcPr>
          <w:p w14:paraId="1670FF5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800EF5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Сведения о разрешении на строительство</w:t>
            </w:r>
          </w:p>
        </w:tc>
      </w:tr>
      <w:tr w:rsidR="00611F98" w:rsidRPr="00611F98" w14:paraId="2BD1A19F"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A15D5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41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8587B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 (-ая) разрешение на строительство</w:t>
            </w:r>
          </w:p>
        </w:tc>
        <w:tc>
          <w:tcPr>
            <w:tcW w:w="22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B3BC5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257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4E098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4394958F"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320F2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1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7D16F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CE64DC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43B66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57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B9238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92D622B" w14:textId="77777777" w:rsidTr="00611F98">
        <w:trPr>
          <w:trHeight w:val="600"/>
        </w:trPr>
        <w:tc>
          <w:tcPr>
            <w:tcW w:w="9923" w:type="dxa"/>
            <w:gridSpan w:val="8"/>
            <w:tcBorders>
              <w:top w:val="single" w:sz="6" w:space="0" w:color="000000"/>
              <w:bottom w:val="single" w:sz="6" w:space="0" w:color="000000"/>
            </w:tcBorders>
            <w:tcMar>
              <w:top w:w="0" w:type="dxa"/>
              <w:left w:w="108" w:type="dxa"/>
              <w:bottom w:w="0" w:type="dxa"/>
              <w:right w:w="108" w:type="dxa"/>
            </w:tcMar>
            <w:hideMark/>
          </w:tcPr>
          <w:p w14:paraId="363A6CA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A68585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01177C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в случае, предусмотренном частью 3</w:t>
            </w:r>
            <w:r w:rsidRPr="00611F98">
              <w:rPr>
                <w:rFonts w:ascii="Arial" w:eastAsia="Times New Roman" w:hAnsi="Arial" w:cs="Arial"/>
                <w:color w:val="000000"/>
                <w:kern w:val="0"/>
                <w:sz w:val="16"/>
                <w:szCs w:val="16"/>
                <w:vertAlign w:val="superscript"/>
                <w:lang w:eastAsia="ru-RU"/>
                <w14:ligatures w14:val="none"/>
              </w:rPr>
              <w:t>5</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r>
      <w:tr w:rsidR="00611F98" w:rsidRPr="00611F98" w14:paraId="70B00BDB"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1BC0A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41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B510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 (-ая) разрешение на ввод объекта в эксплуатацию</w:t>
            </w:r>
          </w:p>
        </w:tc>
        <w:tc>
          <w:tcPr>
            <w:tcW w:w="22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20BC3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257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1135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23A55F5F"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C3B83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1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7DC50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2FBA0B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4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514EF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57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4E51D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2F65C1C" w14:textId="77777777" w:rsidTr="00611F98">
        <w:trPr>
          <w:trHeight w:val="600"/>
        </w:trPr>
        <w:tc>
          <w:tcPr>
            <w:tcW w:w="9923" w:type="dxa"/>
            <w:gridSpan w:val="8"/>
            <w:tcBorders>
              <w:top w:val="single" w:sz="6" w:space="0" w:color="000000"/>
              <w:bottom w:val="single" w:sz="6" w:space="0" w:color="000000"/>
            </w:tcBorders>
            <w:tcMar>
              <w:top w:w="0" w:type="dxa"/>
              <w:left w:w="108" w:type="dxa"/>
              <w:bottom w:w="0" w:type="dxa"/>
              <w:right w:w="108" w:type="dxa"/>
            </w:tcMar>
            <w:hideMark/>
          </w:tcPr>
          <w:p w14:paraId="1A488BF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C2D5A8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w:t>
            </w:r>
            <w:r w:rsidRPr="00611F98">
              <w:rPr>
                <w:rFonts w:ascii="Arial" w:eastAsia="Times New Roman" w:hAnsi="Arial" w:cs="Arial"/>
                <w:color w:val="000000"/>
                <w:kern w:val="0"/>
                <w:sz w:val="24"/>
                <w:szCs w:val="24"/>
                <w:lang w:eastAsia="ru-RU"/>
                <w14:ligatures w14:val="none"/>
              </w:rPr>
              <w:lastRenderedPageBreak/>
              <w:t>на все расположенные в таких здании, сооружении помещения, машино-места (не заполняется в случаях, указанных в пунктах 1-2 части 3</w:t>
            </w:r>
            <w:r w:rsidRPr="00611F98">
              <w:rPr>
                <w:rFonts w:ascii="Arial" w:eastAsia="Times New Roman" w:hAnsi="Arial" w:cs="Arial"/>
                <w:color w:val="000000"/>
                <w:kern w:val="0"/>
                <w:sz w:val="16"/>
                <w:szCs w:val="16"/>
                <w:vertAlign w:val="superscript"/>
                <w:lang w:eastAsia="ru-RU"/>
                <w14:ligatures w14:val="none"/>
              </w:rPr>
              <w:t>9</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r>
      <w:tr w:rsidR="00611F98" w:rsidRPr="00611F98" w14:paraId="711BDFDD" w14:textId="77777777" w:rsidTr="00611F98">
        <w:trPr>
          <w:trHeight w:val="600"/>
        </w:trPr>
        <w:tc>
          <w:tcPr>
            <w:tcW w:w="9923"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38763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6.1 Подтверждаю, что строительство, реконструкция здания, сооружения осуществлялись:</w:t>
            </w:r>
          </w:p>
        </w:tc>
      </w:tr>
      <w:tr w:rsidR="00611F98" w:rsidRPr="00611F98" w14:paraId="637F67EB" w14:textId="77777777" w:rsidTr="00611F98">
        <w:trPr>
          <w:trHeight w:val="600"/>
        </w:trPr>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6810D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6.1.1</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5B66D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46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862D2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застройщиком без привлечения средств иных лиц</w:t>
            </w:r>
          </w:p>
        </w:tc>
      </w:tr>
      <w:tr w:rsidR="00611F98" w:rsidRPr="00611F98" w14:paraId="24CD4AE3" w14:textId="77777777" w:rsidTr="00611F98">
        <w:trPr>
          <w:trHeight w:val="600"/>
        </w:trPr>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C27D0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6.1.2</w:t>
            </w:r>
          </w:p>
        </w:tc>
        <w:tc>
          <w:tcPr>
            <w:tcW w:w="4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4393D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46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8C7E1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611F98" w:rsidRPr="00611F98" w14:paraId="7D32BC0C" w14:textId="77777777" w:rsidTr="00611F98">
        <w:trPr>
          <w:trHeight w:val="600"/>
        </w:trPr>
        <w:tc>
          <w:tcPr>
            <w:tcW w:w="145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BEB1D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64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B97AF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AF4B4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E855D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Адрес (адреса) электронной почты лица, осуществлявшего финансирование:</w:t>
            </w:r>
          </w:p>
        </w:tc>
      </w:tr>
      <w:tr w:rsidR="00611F98" w:rsidRPr="00611F98" w14:paraId="1C3DB06A" w14:textId="77777777" w:rsidTr="00611F98">
        <w:trPr>
          <w:trHeight w:val="600"/>
        </w:trPr>
        <w:tc>
          <w:tcPr>
            <w:tcW w:w="145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65247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6.1.2.1</w:t>
            </w:r>
          </w:p>
        </w:tc>
        <w:tc>
          <w:tcPr>
            <w:tcW w:w="364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35299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71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8AA4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F9DA6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B6DB692" w14:textId="77777777" w:rsidTr="00611F98">
        <w:trPr>
          <w:trHeight w:val="600"/>
        </w:trPr>
        <w:tc>
          <w:tcPr>
            <w:tcW w:w="9923"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A58F0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6.2. Подтверждаю наличие:</w:t>
            </w:r>
          </w:p>
        </w:tc>
      </w:tr>
      <w:tr w:rsidR="00611F98" w:rsidRPr="00611F98" w14:paraId="6B9E8ED9"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1D88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6.2.1</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DBA20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E4E12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согласия застройщика</w:t>
            </w:r>
          </w:p>
        </w:tc>
      </w:tr>
      <w:tr w:rsidR="00611F98" w:rsidRPr="00611F98" w14:paraId="3BE2B30C"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DB1A6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6.2.2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91FB0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58FCA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согласия застройщика и лица (лиц), осуществлявшего финансирование</w:t>
            </w:r>
          </w:p>
        </w:tc>
      </w:tr>
      <w:tr w:rsidR="00611F98" w:rsidRPr="00611F98" w14:paraId="4A9D3DCC"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B954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931"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9B587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осуществление государственной регистрации права собственности:</w:t>
            </w:r>
          </w:p>
        </w:tc>
      </w:tr>
      <w:tr w:rsidR="00611F98" w:rsidRPr="00611F98" w14:paraId="2E842D78"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589BE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6.3.1</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61F7E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07D5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застройщика</w:t>
            </w:r>
          </w:p>
        </w:tc>
      </w:tr>
      <w:tr w:rsidR="00611F98" w:rsidRPr="00611F98" w14:paraId="09D37685"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D1326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6.3.2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87832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BEE13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лица (лиц), осуществлявшего финансирование</w:t>
            </w:r>
          </w:p>
        </w:tc>
      </w:tr>
      <w:tr w:rsidR="00611F98" w:rsidRPr="00611F98" w14:paraId="0C2C0A70"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7676E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6.3.3</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BB4FC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F1894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застройщика и лица (лиц), осуществлявшего финансирование</w:t>
            </w:r>
          </w:p>
        </w:tc>
      </w:tr>
      <w:tr w:rsidR="00611F98" w:rsidRPr="00611F98" w14:paraId="010C20B2"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99338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931"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5A3E1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отношении:</w:t>
            </w:r>
          </w:p>
        </w:tc>
      </w:tr>
      <w:tr w:rsidR="00611F98" w:rsidRPr="00611F98" w14:paraId="5EECD294"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4EEC3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6.4.1</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C8992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841A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построенного, реконструированного здания, сооружения</w:t>
            </w:r>
          </w:p>
        </w:tc>
      </w:tr>
      <w:tr w:rsidR="00611F98" w:rsidRPr="00611F98" w14:paraId="5E96EBB3"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57694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6.4.2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6ED0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32C40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всех расположенных в построенном, реконструированном здании, сооружении помещений, машино-мест</w:t>
            </w:r>
          </w:p>
        </w:tc>
      </w:tr>
      <w:tr w:rsidR="00611F98" w:rsidRPr="00611F98" w14:paraId="312227D3"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DD23D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6.4.3</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B4EBE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CC213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611F98" w:rsidRPr="00611F98" w14:paraId="736E9B96" w14:textId="77777777" w:rsidTr="00611F98">
        <w:trPr>
          <w:trHeight w:val="600"/>
        </w:trPr>
        <w:tc>
          <w:tcPr>
            <w:tcW w:w="9923"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5E870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6.5. Сведения об уплате государственной пошлины за осуществление государственной регистрации прав: _____________________________________</w:t>
            </w:r>
          </w:p>
        </w:tc>
      </w:tr>
    </w:tbl>
    <w:p w14:paraId="7553C25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953D01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этом сообщаю, что ввод объекта в эксплуатацию будет осуществляться на основании следующих документов:</w:t>
      </w:r>
    </w:p>
    <w:p w14:paraId="0F62AA4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tbl>
      <w:tblPr>
        <w:tblW w:w="9923" w:type="dxa"/>
        <w:tblCellMar>
          <w:left w:w="0" w:type="dxa"/>
          <w:right w:w="0" w:type="dxa"/>
        </w:tblCellMar>
        <w:tblLook w:val="04A0" w:firstRow="1" w:lastRow="0" w:firstColumn="1" w:lastColumn="0" w:noHBand="0" w:noVBand="1"/>
      </w:tblPr>
      <w:tblGrid>
        <w:gridCol w:w="826"/>
        <w:gridCol w:w="5128"/>
        <w:gridCol w:w="1984"/>
        <w:gridCol w:w="1985"/>
      </w:tblGrid>
      <w:tr w:rsidR="00611F98" w:rsidRPr="00611F98" w14:paraId="3788779B" w14:textId="77777777" w:rsidTr="00611F98">
        <w:trPr>
          <w:trHeight w:val="555"/>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72BD1F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722DEF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документа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FCFF18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771E5C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3DF7992B" w14:textId="77777777" w:rsidTr="00611F98">
        <w:trPr>
          <w:trHeight w:val="1340"/>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961424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337CCB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3EB59A8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7F5948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350632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B86139B" w14:textId="77777777" w:rsidTr="00611F98">
        <w:trPr>
          <w:trHeight w:val="856"/>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EBBD89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771251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611F98">
              <w:rPr>
                <w:rFonts w:ascii="Arial" w:eastAsia="Times New Roman" w:hAnsi="Arial" w:cs="Arial"/>
                <w:color w:val="000000"/>
                <w:kern w:val="0"/>
                <w:sz w:val="16"/>
                <w:szCs w:val="16"/>
                <w:vertAlign w:val="superscript"/>
                <w:lang w:eastAsia="ru-RU"/>
                <w14:ligatures w14:val="none"/>
              </w:rPr>
              <w:t>8</w:t>
            </w:r>
            <w:r w:rsidRPr="00611F98">
              <w:rPr>
                <w:rFonts w:ascii="Arial" w:eastAsia="Times New Roman" w:hAnsi="Arial" w:cs="Arial"/>
                <w:color w:val="000000"/>
                <w:kern w:val="0"/>
                <w:sz w:val="24"/>
                <w:szCs w:val="24"/>
                <w:lang w:eastAsia="ru-RU"/>
                <w14:ligatures w14:val="none"/>
              </w:rPr>
              <w:t> и 3</w:t>
            </w:r>
            <w:r w:rsidRPr="00611F98">
              <w:rPr>
                <w:rFonts w:ascii="Arial" w:eastAsia="Times New Roman" w:hAnsi="Arial" w:cs="Arial"/>
                <w:color w:val="000000"/>
                <w:kern w:val="0"/>
                <w:sz w:val="16"/>
                <w:szCs w:val="16"/>
                <w:vertAlign w:val="superscript"/>
                <w:lang w:eastAsia="ru-RU"/>
                <w14:ligatures w14:val="none"/>
              </w:rPr>
              <w:t>9</w:t>
            </w:r>
            <w:r w:rsidRPr="00611F98">
              <w:rPr>
                <w:rFonts w:ascii="Arial" w:eastAsia="Times New Roman" w:hAnsi="Arial" w:cs="Arial"/>
                <w:color w:val="000000"/>
                <w:kern w:val="0"/>
                <w:sz w:val="24"/>
                <w:szCs w:val="24"/>
                <w:lang w:eastAsia="ru-RU"/>
                <w14:ligatures w14:val="none"/>
              </w:rPr>
              <w:t> статьи 49 Градостроительного кодекса Российской Федерации)</w:t>
            </w:r>
          </w:p>
          <w:p w14:paraId="7AA9F14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p w14:paraId="649AE50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551E1B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14BFF1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218239E" w14:textId="77777777" w:rsidTr="00611F98">
        <w:trPr>
          <w:trHeight w:val="1340"/>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1AB23F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D904BF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53C03A1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в случаях, предусмотренных частью 7 статьи 54 Градостроительного кодекса Российской Федерации)</w:t>
            </w:r>
          </w:p>
          <w:p w14:paraId="1082920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C27E29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12BA2F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131B333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588EED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_________________________________________________________</w:t>
      </w:r>
    </w:p>
    <w:p w14:paraId="413FA5D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телефона и адрес электронной почты для связи:______________________</w:t>
      </w:r>
    </w:p>
    <w:p w14:paraId="41CA0CF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Результат предоставления услуги прошу:</w:t>
      </w:r>
    </w:p>
    <w:p w14:paraId="7F60FE4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18" w:type="dxa"/>
        <w:tblInd w:w="180" w:type="dxa"/>
        <w:tblCellMar>
          <w:left w:w="0" w:type="dxa"/>
          <w:right w:w="0" w:type="dxa"/>
        </w:tblCellMar>
        <w:tblLook w:val="04A0" w:firstRow="1" w:lastRow="0" w:firstColumn="1" w:lastColumn="0" w:noHBand="0" w:noVBand="1"/>
      </w:tblPr>
      <w:tblGrid>
        <w:gridCol w:w="8926"/>
        <w:gridCol w:w="992"/>
      </w:tblGrid>
      <w:tr w:rsidR="00611F98" w:rsidRPr="00611F98" w14:paraId="1CE3AF96"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06F43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xml:space="preserve">направить в форме электронного документа в личный кабинет в федеральной государственной информационной системе "Единый портал </w:t>
            </w:r>
            <w:r w:rsidRPr="00611F98">
              <w:rPr>
                <w:rFonts w:ascii="Arial" w:eastAsia="Times New Roman" w:hAnsi="Arial" w:cs="Arial"/>
                <w:color w:val="000000"/>
                <w:kern w:val="0"/>
                <w:sz w:val="24"/>
                <w:szCs w:val="24"/>
                <w:lang w:eastAsia="ru-RU"/>
                <w14:ligatures w14:val="none"/>
              </w:rPr>
              <w:lastRenderedPageBreak/>
              <w:t>государственных и муниципальных услуг (функций)"/ на региональном портале государственных и муниципальных услуг</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4559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tc>
      </w:tr>
      <w:tr w:rsidR="00611F98" w:rsidRPr="00611F98" w14:paraId="7ECD481A"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D3D68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DA968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7B6FFA7"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53FAD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на бумажном носителе на почтовый адрес: _______________________________________________________</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AEB7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9C2E62C"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7A8CF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единой информационной системе жилищного строительства</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7E139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91F72A0" w14:textId="77777777" w:rsidTr="00611F98">
        <w:tc>
          <w:tcPr>
            <w:tcW w:w="99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04EDB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перечисленных способов</w:t>
            </w:r>
          </w:p>
        </w:tc>
      </w:tr>
    </w:tbl>
    <w:p w14:paraId="667D170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2590"/>
        <w:gridCol w:w="832"/>
        <w:gridCol w:w="2169"/>
        <w:gridCol w:w="832"/>
        <w:gridCol w:w="3500"/>
      </w:tblGrid>
      <w:tr w:rsidR="00611F98" w:rsidRPr="00611F98" w14:paraId="7393750C" w14:textId="77777777" w:rsidTr="00611F98">
        <w:tc>
          <w:tcPr>
            <w:tcW w:w="3119" w:type="dxa"/>
            <w:tcMar>
              <w:top w:w="0" w:type="dxa"/>
              <w:left w:w="28" w:type="dxa"/>
              <w:bottom w:w="0" w:type="dxa"/>
              <w:right w:w="28" w:type="dxa"/>
            </w:tcMar>
            <w:vAlign w:val="bottom"/>
            <w:hideMark/>
          </w:tcPr>
          <w:p w14:paraId="67E841A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542B77A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229A7FF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1C2CCE7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Borders>
              <w:bottom w:val="single" w:sz="6" w:space="0" w:color="000000"/>
            </w:tcBorders>
            <w:tcMar>
              <w:top w:w="0" w:type="dxa"/>
              <w:left w:w="28" w:type="dxa"/>
              <w:bottom w:w="0" w:type="dxa"/>
              <w:right w:w="28" w:type="dxa"/>
            </w:tcMar>
            <w:vAlign w:val="bottom"/>
            <w:hideMark/>
          </w:tcPr>
          <w:p w14:paraId="7DF9CF5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E7A773A" w14:textId="77777777" w:rsidTr="00611F98">
        <w:tc>
          <w:tcPr>
            <w:tcW w:w="3119" w:type="dxa"/>
            <w:tcMar>
              <w:top w:w="0" w:type="dxa"/>
              <w:left w:w="28" w:type="dxa"/>
              <w:bottom w:w="0" w:type="dxa"/>
              <w:right w:w="28" w:type="dxa"/>
            </w:tcMar>
            <w:hideMark/>
          </w:tcPr>
          <w:p w14:paraId="7AFE3BB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hideMark/>
          </w:tcPr>
          <w:p w14:paraId="06463DD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4FBF30E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74C3F8E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Mar>
              <w:top w:w="0" w:type="dxa"/>
              <w:left w:w="28" w:type="dxa"/>
              <w:bottom w:w="0" w:type="dxa"/>
              <w:right w:w="28" w:type="dxa"/>
            </w:tcMar>
            <w:hideMark/>
          </w:tcPr>
          <w:p w14:paraId="1D31118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3B3CF0B2" w14:textId="77777777" w:rsidR="00611F98" w:rsidRPr="00611F98" w:rsidRDefault="00611F98" w:rsidP="00611F98">
      <w:pPr>
        <w:spacing w:after="0" w:line="240" w:lineRule="auto"/>
        <w:ind w:left="4820"/>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t>ПРИЛОЖЕНИЕ № 3</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2BEAA39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6393E52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BC9D8B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 А Я В Л Е Н И Е</w:t>
      </w:r>
    </w:p>
    <w:p w14:paraId="498BA10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 внесении изменений в разрешение на ввод объекта в эксплуатацию</w:t>
      </w:r>
    </w:p>
    <w:p w14:paraId="0CAD340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 __________ 20___ г.</w:t>
      </w:r>
    </w:p>
    <w:p w14:paraId="6BB1CA0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61" w:type="dxa"/>
        <w:tblCellMar>
          <w:left w:w="0" w:type="dxa"/>
          <w:right w:w="0" w:type="dxa"/>
        </w:tblCellMar>
        <w:tblLook w:val="04A0" w:firstRow="1" w:lastRow="0" w:firstColumn="1" w:lastColumn="0" w:noHBand="0" w:noVBand="1"/>
      </w:tblPr>
      <w:tblGrid>
        <w:gridCol w:w="9961"/>
      </w:tblGrid>
      <w:tr w:rsidR="00611F98" w:rsidRPr="00611F98" w14:paraId="6894BC70" w14:textId="77777777" w:rsidTr="00611F98">
        <w:trPr>
          <w:trHeight w:val="165"/>
        </w:trPr>
        <w:tc>
          <w:tcPr>
            <w:tcW w:w="9961" w:type="dxa"/>
            <w:tcBorders>
              <w:bottom w:val="single" w:sz="6" w:space="0" w:color="000000"/>
            </w:tcBorders>
            <w:tcMar>
              <w:top w:w="0" w:type="dxa"/>
              <w:left w:w="108" w:type="dxa"/>
              <w:bottom w:w="0" w:type="dxa"/>
              <w:right w:w="108" w:type="dxa"/>
            </w:tcMar>
            <w:hideMark/>
          </w:tcPr>
          <w:p w14:paraId="1E9F83E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F4A2BC1" w14:textId="77777777" w:rsidTr="00611F98">
        <w:trPr>
          <w:trHeight w:val="126"/>
        </w:trPr>
        <w:tc>
          <w:tcPr>
            <w:tcW w:w="9961" w:type="dxa"/>
            <w:tcBorders>
              <w:top w:val="single" w:sz="6" w:space="0" w:color="000000"/>
              <w:bottom w:val="single" w:sz="6" w:space="0" w:color="000000"/>
            </w:tcBorders>
            <w:tcMar>
              <w:top w:w="0" w:type="dxa"/>
              <w:left w:w="108" w:type="dxa"/>
              <w:bottom w:w="0" w:type="dxa"/>
              <w:right w:w="108" w:type="dxa"/>
            </w:tcMar>
            <w:hideMark/>
          </w:tcPr>
          <w:p w14:paraId="2D0E0E5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111E7BC" w14:textId="77777777" w:rsidTr="00611F98">
        <w:trPr>
          <w:trHeight w:val="135"/>
        </w:trPr>
        <w:tc>
          <w:tcPr>
            <w:tcW w:w="9961" w:type="dxa"/>
            <w:tcBorders>
              <w:top w:val="single" w:sz="6" w:space="0" w:color="000000"/>
            </w:tcBorders>
            <w:tcMar>
              <w:top w:w="0" w:type="dxa"/>
              <w:left w:w="108" w:type="dxa"/>
              <w:bottom w:w="0" w:type="dxa"/>
              <w:right w:w="108" w:type="dxa"/>
            </w:tcMar>
            <w:hideMark/>
          </w:tcPr>
          <w:p w14:paraId="2B7D4B6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0C2826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66F3FF3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993108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соответствии с частью 5</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 прошу внести изменения в ранее выданное разрешение на ввод объекта в эксплуатацию.</w:t>
      </w:r>
    </w:p>
    <w:p w14:paraId="59EE480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Ind w:w="180" w:type="dxa"/>
        <w:tblCellMar>
          <w:left w:w="0" w:type="dxa"/>
          <w:right w:w="0" w:type="dxa"/>
        </w:tblCellMar>
        <w:tblLook w:val="04A0" w:firstRow="1" w:lastRow="0" w:firstColumn="1" w:lastColumn="0" w:noHBand="0" w:noVBand="1"/>
      </w:tblPr>
      <w:tblGrid>
        <w:gridCol w:w="750"/>
        <w:gridCol w:w="67"/>
        <w:gridCol w:w="413"/>
        <w:gridCol w:w="136"/>
        <w:gridCol w:w="4500"/>
        <w:gridCol w:w="311"/>
        <w:gridCol w:w="2714"/>
        <w:gridCol w:w="648"/>
        <w:gridCol w:w="2223"/>
      </w:tblGrid>
      <w:tr w:rsidR="00611F98" w:rsidRPr="00611F98" w14:paraId="281B59AB" w14:textId="77777777" w:rsidTr="00611F98">
        <w:trPr>
          <w:trHeight w:val="540"/>
        </w:trPr>
        <w:tc>
          <w:tcPr>
            <w:tcW w:w="9923" w:type="dxa"/>
            <w:gridSpan w:val="9"/>
            <w:tcBorders>
              <w:bottom w:val="single" w:sz="6" w:space="0" w:color="000000"/>
            </w:tcBorders>
            <w:tcMar>
              <w:top w:w="0" w:type="dxa"/>
              <w:left w:w="108" w:type="dxa"/>
              <w:bottom w:w="0" w:type="dxa"/>
              <w:right w:w="108" w:type="dxa"/>
            </w:tcMar>
            <w:hideMark/>
          </w:tcPr>
          <w:p w14:paraId="254D78A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Сведения о застройщике</w:t>
            </w:r>
          </w:p>
        </w:tc>
      </w:tr>
      <w:tr w:rsidR="00611F98" w:rsidRPr="00611F98" w14:paraId="53AD0EA9" w14:textId="77777777" w:rsidTr="00611F98">
        <w:trPr>
          <w:trHeight w:val="60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4BC04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1C1E6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физическом лице, в случае если застройщиком является физическое лицо:</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C6977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A05ACA9" w14:textId="77777777" w:rsidTr="00611F98">
        <w:trPr>
          <w:trHeight w:val="428"/>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185B3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1.1.1</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6FFD1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4CFFF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B455CB8" w14:textId="77777777" w:rsidTr="00611F98">
        <w:trPr>
          <w:trHeight w:val="75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D8CC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1.1.2</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CDE59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EE8A8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BBA4E71" w14:textId="77777777" w:rsidTr="00611F98">
        <w:trPr>
          <w:trHeight w:val="66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2EC7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1.1.3</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6612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 индивидуального предпринимателя</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3AF44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7C9089D" w14:textId="77777777" w:rsidTr="00611F98">
        <w:trPr>
          <w:trHeight w:val="279"/>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0083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26E9A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юридическом лице:</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DFCD0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619B69D" w14:textId="77777777" w:rsidTr="00611F98">
        <w:trPr>
          <w:trHeight w:val="17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5C5A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1.2.1</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F9AD4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Полное наименование</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7A479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A14A42C" w14:textId="77777777" w:rsidTr="00611F98">
        <w:trPr>
          <w:trHeight w:val="901"/>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7F6C7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1.2.2</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7008D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10C9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11D6211"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EAEEA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1.2.3</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3094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Идентификационный номер налогоплательщика – юридического лица</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18165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6151A1F" w14:textId="77777777" w:rsidTr="00611F98">
        <w:trPr>
          <w:trHeight w:val="1093"/>
        </w:trPr>
        <w:tc>
          <w:tcPr>
            <w:tcW w:w="9923" w:type="dxa"/>
            <w:gridSpan w:val="9"/>
            <w:tcBorders>
              <w:top w:val="single" w:sz="6" w:space="0" w:color="000000"/>
              <w:bottom w:val="single" w:sz="6" w:space="0" w:color="000000"/>
            </w:tcBorders>
            <w:tcMar>
              <w:top w:w="0" w:type="dxa"/>
              <w:left w:w="108" w:type="dxa"/>
              <w:bottom w:w="0" w:type="dxa"/>
              <w:right w:w="108" w:type="dxa"/>
            </w:tcMar>
            <w:hideMark/>
          </w:tcPr>
          <w:p w14:paraId="3F47FFF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8328B4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Сведения о ранее выданном разрешении на ввод объекта в эксплуатацию, в которое необходимо внести изменения в соответствии с частью 5</w:t>
            </w:r>
            <w:r w:rsidRPr="00611F98">
              <w:rPr>
                <w:rFonts w:ascii="Arial" w:eastAsia="Times New Roman" w:hAnsi="Arial" w:cs="Arial"/>
                <w:color w:val="000000"/>
                <w:kern w:val="0"/>
                <w:sz w:val="16"/>
                <w:szCs w:val="16"/>
                <w:vertAlign w:val="superscript"/>
                <w:lang w:eastAsia="ru-RU"/>
                <w14:ligatures w14:val="none"/>
              </w:rPr>
              <w:t>1</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r>
      <w:tr w:rsidR="00611F98" w:rsidRPr="00611F98" w14:paraId="213C351C" w14:textId="77777777" w:rsidTr="00611F98">
        <w:trPr>
          <w:trHeight w:val="914"/>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980B7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391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FD169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 (-ая) разрешение на ввод объекта в эксплуатацию</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58A5C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DD9F7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0B301523" w14:textId="77777777" w:rsidTr="00611F98">
        <w:trPr>
          <w:trHeight w:val="914"/>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CE3D9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1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D186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3E05C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F8AE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B83457F" w14:textId="77777777" w:rsidTr="00611F98">
        <w:trPr>
          <w:trHeight w:val="1093"/>
        </w:trPr>
        <w:tc>
          <w:tcPr>
            <w:tcW w:w="9923" w:type="dxa"/>
            <w:gridSpan w:val="9"/>
            <w:tcBorders>
              <w:top w:val="single" w:sz="6" w:space="0" w:color="000000"/>
              <w:bottom w:val="single" w:sz="6" w:space="0" w:color="000000"/>
            </w:tcBorders>
            <w:tcMar>
              <w:top w:w="0" w:type="dxa"/>
              <w:left w:w="108" w:type="dxa"/>
              <w:bottom w:w="0" w:type="dxa"/>
              <w:right w:w="108" w:type="dxa"/>
            </w:tcMar>
            <w:hideMark/>
          </w:tcPr>
          <w:p w14:paraId="4EA79E0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F675DB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Сведения об объекте</w:t>
            </w:r>
          </w:p>
        </w:tc>
      </w:tr>
      <w:tr w:rsidR="00611F98" w:rsidRPr="00611F98" w14:paraId="797C5146"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0DD0F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3.1</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162D3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объекта капитального строительства (этапа) в соответствии с проектной документацией</w:t>
            </w:r>
          </w:p>
          <w:p w14:paraId="3CD11AC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FE0E6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9A3C8E8"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46D6E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3.2</w:t>
            </w:r>
          </w:p>
        </w:tc>
        <w:tc>
          <w:tcPr>
            <w:tcW w:w="411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B01C8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Адрес (местоположение) объекта:</w:t>
            </w:r>
          </w:p>
          <w:p w14:paraId="504396D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FDFB7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D0EC3EB" w14:textId="77777777" w:rsidTr="00611F98">
        <w:trPr>
          <w:trHeight w:val="693"/>
        </w:trPr>
        <w:tc>
          <w:tcPr>
            <w:tcW w:w="9923" w:type="dxa"/>
            <w:gridSpan w:val="9"/>
            <w:tcBorders>
              <w:top w:val="single" w:sz="6" w:space="0" w:color="000000"/>
              <w:bottom w:val="single" w:sz="6" w:space="0" w:color="000000"/>
            </w:tcBorders>
            <w:tcMar>
              <w:top w:w="0" w:type="dxa"/>
              <w:left w:w="108" w:type="dxa"/>
              <w:bottom w:w="0" w:type="dxa"/>
              <w:right w:w="108" w:type="dxa"/>
            </w:tcMar>
            <w:hideMark/>
          </w:tcPr>
          <w:p w14:paraId="4B5F689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63C297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4. Сведения о разрешении на строительство</w:t>
            </w:r>
          </w:p>
        </w:tc>
      </w:tr>
      <w:tr w:rsidR="00611F98" w:rsidRPr="00611F98" w14:paraId="560F3793" w14:textId="77777777" w:rsidTr="00611F98">
        <w:trPr>
          <w:trHeight w:val="693"/>
        </w:trPr>
        <w:tc>
          <w:tcPr>
            <w:tcW w:w="111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7EEF7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405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B604B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 (-ая) разрешение на строительство</w:t>
            </w:r>
          </w:p>
        </w:tc>
        <w:tc>
          <w:tcPr>
            <w:tcW w:w="1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0DCA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7E585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4713211A" w14:textId="77777777" w:rsidTr="00611F98">
        <w:trPr>
          <w:trHeight w:val="693"/>
        </w:trPr>
        <w:tc>
          <w:tcPr>
            <w:tcW w:w="111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D3F0E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05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CE647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F2696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C170D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E6260BB" w14:textId="77777777" w:rsidTr="00611F98">
        <w:trPr>
          <w:trHeight w:val="731"/>
        </w:trPr>
        <w:tc>
          <w:tcPr>
            <w:tcW w:w="9923" w:type="dxa"/>
            <w:gridSpan w:val="9"/>
            <w:tcBorders>
              <w:top w:val="single" w:sz="6" w:space="0" w:color="000000"/>
              <w:bottom w:val="single" w:sz="6" w:space="0" w:color="000000"/>
            </w:tcBorders>
            <w:tcMar>
              <w:top w:w="0" w:type="dxa"/>
              <w:left w:w="108" w:type="dxa"/>
              <w:bottom w:w="0" w:type="dxa"/>
              <w:right w:w="108" w:type="dxa"/>
            </w:tcMar>
            <w:hideMark/>
          </w:tcPr>
          <w:p w14:paraId="43E9CE6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p w14:paraId="7BA0AEE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 Сведения о земельном участке</w:t>
            </w:r>
          </w:p>
        </w:tc>
      </w:tr>
      <w:tr w:rsidR="00611F98" w:rsidRPr="00611F98" w14:paraId="3AB648F0" w14:textId="77777777" w:rsidTr="00611F98">
        <w:trPr>
          <w:trHeight w:val="600"/>
        </w:trPr>
        <w:tc>
          <w:tcPr>
            <w:tcW w:w="111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25C22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5.1</w:t>
            </w:r>
          </w:p>
        </w:tc>
        <w:tc>
          <w:tcPr>
            <w:tcW w:w="405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6DC7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Кадастровый номер земельного участка (земельных участков), в пределах которого (которых) расположен объект капитального строительства</w:t>
            </w:r>
          </w:p>
          <w:p w14:paraId="449489F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(заполнение не обязательно при выдаче разрешения на ввод линейного объекта)</w:t>
            </w:r>
          </w:p>
        </w:tc>
        <w:tc>
          <w:tcPr>
            <w:tcW w:w="47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7E70B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63689A8" w14:textId="77777777" w:rsidTr="00611F98">
        <w:trPr>
          <w:trHeight w:val="600"/>
        </w:trPr>
        <w:tc>
          <w:tcPr>
            <w:tcW w:w="9923" w:type="dxa"/>
            <w:gridSpan w:val="9"/>
            <w:tcBorders>
              <w:top w:val="single" w:sz="6" w:space="0" w:color="000000"/>
              <w:bottom w:val="single" w:sz="6" w:space="0" w:color="000000"/>
            </w:tcBorders>
            <w:tcMar>
              <w:top w:w="0" w:type="dxa"/>
              <w:left w:w="108" w:type="dxa"/>
              <w:bottom w:w="0" w:type="dxa"/>
              <w:right w:w="108" w:type="dxa"/>
            </w:tcMar>
            <w:hideMark/>
          </w:tcPr>
          <w:p w14:paraId="7E18E4B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C0B564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79F9261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в случае, предусмотренном частью 3</w:t>
            </w:r>
            <w:r w:rsidRPr="00611F98">
              <w:rPr>
                <w:rFonts w:ascii="Arial" w:eastAsia="Times New Roman" w:hAnsi="Arial" w:cs="Arial"/>
                <w:color w:val="000000"/>
                <w:kern w:val="0"/>
                <w:sz w:val="16"/>
                <w:szCs w:val="16"/>
                <w:vertAlign w:val="superscript"/>
                <w:lang w:eastAsia="ru-RU"/>
                <w14:ligatures w14:val="none"/>
              </w:rPr>
              <w:t>5</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r>
      <w:tr w:rsidR="00611F98" w:rsidRPr="00611F98" w14:paraId="784B7581" w14:textId="77777777" w:rsidTr="00611F98">
        <w:trPr>
          <w:trHeight w:val="600"/>
        </w:trPr>
        <w:tc>
          <w:tcPr>
            <w:tcW w:w="111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BDB7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405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2EE0C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 (-ая) разрешение на ввод объекта в эксплуатацию</w:t>
            </w:r>
          </w:p>
        </w:tc>
        <w:tc>
          <w:tcPr>
            <w:tcW w:w="1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724B3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BC992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52A38426" w14:textId="77777777" w:rsidTr="00611F98">
        <w:trPr>
          <w:trHeight w:val="748"/>
        </w:trPr>
        <w:tc>
          <w:tcPr>
            <w:tcW w:w="111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E7D2F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05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96414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53F77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48C46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20D108B" w14:textId="77777777" w:rsidTr="00611F98">
        <w:trPr>
          <w:trHeight w:val="600"/>
        </w:trPr>
        <w:tc>
          <w:tcPr>
            <w:tcW w:w="9923" w:type="dxa"/>
            <w:gridSpan w:val="9"/>
            <w:tcBorders>
              <w:top w:val="single" w:sz="6" w:space="0" w:color="000000"/>
              <w:bottom w:val="single" w:sz="6" w:space="0" w:color="000000"/>
            </w:tcBorders>
            <w:tcMar>
              <w:top w:w="0" w:type="dxa"/>
              <w:left w:w="108" w:type="dxa"/>
              <w:bottom w:w="0" w:type="dxa"/>
              <w:right w:w="108" w:type="dxa"/>
            </w:tcMar>
            <w:hideMark/>
          </w:tcPr>
          <w:p w14:paraId="661192C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B37ADA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(не заполняется в случаях, указанных в пунктах 1-2 части 3</w:t>
            </w:r>
            <w:r w:rsidRPr="00611F98">
              <w:rPr>
                <w:rFonts w:ascii="Arial" w:eastAsia="Times New Roman" w:hAnsi="Arial" w:cs="Arial"/>
                <w:color w:val="000000"/>
                <w:kern w:val="0"/>
                <w:sz w:val="16"/>
                <w:szCs w:val="16"/>
                <w:vertAlign w:val="superscript"/>
                <w:lang w:eastAsia="ru-RU"/>
                <w14:ligatures w14:val="none"/>
              </w:rPr>
              <w:t>9</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r>
      <w:tr w:rsidR="00611F98" w:rsidRPr="00611F98" w14:paraId="584F6E7F" w14:textId="77777777" w:rsidTr="00611F98">
        <w:trPr>
          <w:trHeight w:val="600"/>
        </w:trPr>
        <w:tc>
          <w:tcPr>
            <w:tcW w:w="9923"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40858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7.1 Подтверждаю, что строительство, реконструкция здания, сооружения осуществлялись:</w:t>
            </w:r>
          </w:p>
        </w:tc>
      </w:tr>
      <w:tr w:rsidR="00611F98" w:rsidRPr="00611F98" w14:paraId="02A529A5" w14:textId="77777777" w:rsidTr="00611F98">
        <w:trPr>
          <w:trHeight w:val="600"/>
        </w:trPr>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EF1E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7.1.1</w:t>
            </w: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A2F6B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46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E0D05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застройщиком без привлечения средств иных лиц</w:t>
            </w:r>
          </w:p>
        </w:tc>
      </w:tr>
      <w:tr w:rsidR="00611F98" w:rsidRPr="00611F98" w14:paraId="34B03A9B" w14:textId="77777777" w:rsidTr="00611F98">
        <w:trPr>
          <w:trHeight w:val="600"/>
        </w:trPr>
        <w:tc>
          <w:tcPr>
            <w:tcW w:w="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3B4D7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7.1.2</w:t>
            </w: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17ED1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46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EF0C1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611F98" w:rsidRPr="00611F98" w14:paraId="4AA6E9D9" w14:textId="77777777" w:rsidTr="00611F98">
        <w:trPr>
          <w:trHeight w:val="600"/>
        </w:trPr>
        <w:tc>
          <w:tcPr>
            <w:tcW w:w="145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C51B3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64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B1A45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B2AA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0ECB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Адрес (адреса) электронной почты лица, осуществлявшего финансирование:</w:t>
            </w:r>
          </w:p>
        </w:tc>
      </w:tr>
      <w:tr w:rsidR="00611F98" w:rsidRPr="00611F98" w14:paraId="2CF7CEFE" w14:textId="77777777" w:rsidTr="00611F98">
        <w:trPr>
          <w:trHeight w:val="600"/>
        </w:trPr>
        <w:tc>
          <w:tcPr>
            <w:tcW w:w="145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6605D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7.1.2.1</w:t>
            </w:r>
          </w:p>
        </w:tc>
        <w:tc>
          <w:tcPr>
            <w:tcW w:w="364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FB0B6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7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F169C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1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2D23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BB71AF3" w14:textId="77777777" w:rsidTr="00611F98">
        <w:trPr>
          <w:trHeight w:val="600"/>
        </w:trPr>
        <w:tc>
          <w:tcPr>
            <w:tcW w:w="9923"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CCAA8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7.2. Подтверждаю наличие:</w:t>
            </w:r>
          </w:p>
        </w:tc>
      </w:tr>
      <w:tr w:rsidR="00611F98" w:rsidRPr="00611F98" w14:paraId="7274D1D6"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91E83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7.2.1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87780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15694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согласия застройщика</w:t>
            </w:r>
          </w:p>
        </w:tc>
      </w:tr>
      <w:tr w:rsidR="00611F98" w:rsidRPr="00611F98" w14:paraId="240E456D"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A2E10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7.2.2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A06F3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D6588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согласия застройщика и лица (лиц), осуществлявшего финансирование</w:t>
            </w:r>
          </w:p>
        </w:tc>
      </w:tr>
      <w:tr w:rsidR="00611F98" w:rsidRPr="00611F98" w14:paraId="258B7A25"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8A24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tc>
        <w:tc>
          <w:tcPr>
            <w:tcW w:w="893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84B3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осуществление государственной регистрации права собственности:</w:t>
            </w:r>
          </w:p>
        </w:tc>
      </w:tr>
      <w:tr w:rsidR="00611F98" w:rsidRPr="00611F98" w14:paraId="0D3D78AC"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D9912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7.3.1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A1F8A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CD122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застройщика</w:t>
            </w:r>
          </w:p>
        </w:tc>
      </w:tr>
      <w:tr w:rsidR="00611F98" w:rsidRPr="00611F98" w14:paraId="2B96DF6F"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4B1B8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7.3.2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6CCB7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C7370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лица (лиц), осуществлявшего финансирование</w:t>
            </w:r>
          </w:p>
        </w:tc>
      </w:tr>
      <w:tr w:rsidR="00611F98" w:rsidRPr="00611F98" w14:paraId="4C1ADE1D"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0681A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7.3.3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A81BA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3A0D3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застройщика и лица (лиц), осуществлявшего финансирование</w:t>
            </w:r>
          </w:p>
        </w:tc>
      </w:tr>
      <w:tr w:rsidR="00611F98" w:rsidRPr="00611F98" w14:paraId="40465872"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C7C92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93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7D26C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отношении:</w:t>
            </w:r>
          </w:p>
        </w:tc>
      </w:tr>
      <w:tr w:rsidR="00611F98" w:rsidRPr="00611F98" w14:paraId="6490CA57"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BBDC5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7.4.1</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FFCD2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6EB7D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построенного, реконструированного здания, сооружения</w:t>
            </w:r>
          </w:p>
        </w:tc>
      </w:tr>
      <w:tr w:rsidR="00611F98" w:rsidRPr="00611F98" w14:paraId="6FE76D55"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AF4DC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7.4.2</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4709B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4D274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всех расположенных в построенном, реконструированном здании, сооружении помещений, машино-мест</w:t>
            </w:r>
          </w:p>
        </w:tc>
      </w:tr>
      <w:tr w:rsidR="00611F98" w:rsidRPr="00611F98" w14:paraId="1717DC02" w14:textId="77777777" w:rsidTr="00611F98">
        <w:trPr>
          <w:trHeight w:val="6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5A40B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7.4.3</w:t>
            </w: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71FA4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36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C814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611F98" w:rsidRPr="00611F98" w14:paraId="3EE444D9" w14:textId="77777777" w:rsidTr="00611F98">
        <w:trPr>
          <w:trHeight w:val="600"/>
        </w:trPr>
        <w:tc>
          <w:tcPr>
            <w:tcW w:w="9923"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5FE51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7.5. Сведения об уплате государственной пошлины за осуществление государственной регистрации прав: _____________________________________</w:t>
            </w:r>
          </w:p>
        </w:tc>
      </w:tr>
    </w:tbl>
    <w:p w14:paraId="56321A1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B1FB55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 этом сообщаю, что ввод объекта в эксплуатацию будет осуществляться на основании следующих документов:</w:t>
      </w:r>
    </w:p>
    <w:p w14:paraId="6A7D251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1183"/>
        <w:gridCol w:w="4878"/>
        <w:gridCol w:w="1943"/>
        <w:gridCol w:w="1919"/>
      </w:tblGrid>
      <w:tr w:rsidR="00611F98" w:rsidRPr="00611F98" w14:paraId="48DEB45E" w14:textId="77777777" w:rsidTr="00611F98">
        <w:trPr>
          <w:trHeight w:val="555"/>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E04FD0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06C0AA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документа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BE16DF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244EA5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2C0CE7D4" w14:textId="77777777" w:rsidTr="00611F98">
        <w:trPr>
          <w:trHeight w:val="1340"/>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2BA4CC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020EEF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A7D920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E57741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725C6EC" w14:textId="77777777" w:rsidTr="00611F98">
        <w:trPr>
          <w:trHeight w:val="1340"/>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6266B4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AEE9D0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611F98">
              <w:rPr>
                <w:rFonts w:ascii="Arial" w:eastAsia="Times New Roman" w:hAnsi="Arial" w:cs="Arial"/>
                <w:color w:val="000000"/>
                <w:kern w:val="0"/>
                <w:sz w:val="16"/>
                <w:szCs w:val="16"/>
                <w:vertAlign w:val="superscript"/>
                <w:lang w:eastAsia="ru-RU"/>
                <w14:ligatures w14:val="none"/>
              </w:rPr>
              <w:t>8</w:t>
            </w:r>
            <w:r w:rsidRPr="00611F98">
              <w:rPr>
                <w:rFonts w:ascii="Arial" w:eastAsia="Times New Roman" w:hAnsi="Arial" w:cs="Arial"/>
                <w:color w:val="000000"/>
                <w:kern w:val="0"/>
                <w:sz w:val="24"/>
                <w:szCs w:val="24"/>
                <w:lang w:eastAsia="ru-RU"/>
                <w14:ligatures w14:val="none"/>
              </w:rPr>
              <w:t> и 3</w:t>
            </w:r>
            <w:r w:rsidRPr="00611F98">
              <w:rPr>
                <w:rFonts w:ascii="Arial" w:eastAsia="Times New Roman" w:hAnsi="Arial" w:cs="Arial"/>
                <w:color w:val="000000"/>
                <w:kern w:val="0"/>
                <w:sz w:val="16"/>
                <w:szCs w:val="16"/>
                <w:vertAlign w:val="superscript"/>
                <w:lang w:eastAsia="ru-RU"/>
                <w14:ligatures w14:val="none"/>
              </w:rPr>
              <w:t>9</w:t>
            </w:r>
            <w:r w:rsidRPr="00611F98">
              <w:rPr>
                <w:rFonts w:ascii="Arial" w:eastAsia="Times New Roman" w:hAnsi="Arial" w:cs="Arial"/>
                <w:color w:val="000000"/>
                <w:kern w:val="0"/>
                <w:sz w:val="24"/>
                <w:szCs w:val="24"/>
                <w:lang w:eastAsia="ru-RU"/>
                <w14:ligatures w14:val="none"/>
              </w:rPr>
              <w:t> статьи 49 Градостроительного кодекса Российской Федерации)</w:t>
            </w:r>
          </w:p>
          <w:p w14:paraId="7F09B56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282322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7CAB8F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1D6775F" w14:textId="77777777" w:rsidTr="00611F98">
        <w:trPr>
          <w:trHeight w:val="1340"/>
        </w:trPr>
        <w:tc>
          <w:tcPr>
            <w:tcW w:w="8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F4D2F9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w:t>
            </w:r>
          </w:p>
        </w:tc>
        <w:tc>
          <w:tcPr>
            <w:tcW w:w="5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F2878B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6EAD01A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в случаях, предусмотренных частью 7 статьи 54 Градостроительного кодекса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E24CAA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47EDC4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4BAE6BF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Приложение:__________________________________________________________</w:t>
      </w:r>
    </w:p>
    <w:p w14:paraId="7D702D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телефона и адрес электронной почты для связи:______________________</w:t>
      </w:r>
    </w:p>
    <w:p w14:paraId="539275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Результат предоставления услуги прошу:</w:t>
      </w:r>
    </w:p>
    <w:tbl>
      <w:tblPr>
        <w:tblW w:w="9918" w:type="dxa"/>
        <w:tblInd w:w="180" w:type="dxa"/>
        <w:tblCellMar>
          <w:left w:w="0" w:type="dxa"/>
          <w:right w:w="0" w:type="dxa"/>
        </w:tblCellMar>
        <w:tblLook w:val="04A0" w:firstRow="1" w:lastRow="0" w:firstColumn="1" w:lastColumn="0" w:noHBand="0" w:noVBand="1"/>
      </w:tblPr>
      <w:tblGrid>
        <w:gridCol w:w="8788"/>
        <w:gridCol w:w="1130"/>
      </w:tblGrid>
      <w:tr w:rsidR="00611F98" w:rsidRPr="00611F98" w14:paraId="6644A7A1"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B12E4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48F75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95867FD"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DFB71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7F9A8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0E1F4CD"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9A362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на бумажном носителе на почтовый</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адрес: ____________________________________</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CE09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F7A1C7F"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79296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единой информационной системе жилищного строительства</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3702F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D13228B" w14:textId="77777777" w:rsidTr="00611F98">
        <w:tc>
          <w:tcPr>
            <w:tcW w:w="99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A3E84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перечисленных способов</w:t>
            </w:r>
          </w:p>
        </w:tc>
      </w:tr>
    </w:tbl>
    <w:p w14:paraId="42210929" w14:textId="77777777" w:rsidR="00611F98" w:rsidRPr="00611F98" w:rsidRDefault="00611F98" w:rsidP="00611F98">
      <w:pPr>
        <w:spacing w:after="0" w:line="240" w:lineRule="auto"/>
        <w:ind w:firstLine="567"/>
        <w:jc w:val="both"/>
        <w:rPr>
          <w:rFonts w:ascii="Arial" w:eastAsia="Times New Roman" w:hAnsi="Arial" w:cs="Arial"/>
          <w:vanish/>
          <w:color w:val="000000"/>
          <w:kern w:val="0"/>
          <w:sz w:val="24"/>
          <w:szCs w:val="24"/>
          <w:lang w:eastAsia="ru-RU"/>
          <w14:ligatures w14:val="none"/>
        </w:rPr>
      </w:pPr>
    </w:p>
    <w:tbl>
      <w:tblPr>
        <w:tblW w:w="9923" w:type="dxa"/>
        <w:tblInd w:w="180" w:type="dxa"/>
        <w:tblCellMar>
          <w:left w:w="0" w:type="dxa"/>
          <w:right w:w="0" w:type="dxa"/>
        </w:tblCellMar>
        <w:tblLook w:val="04A0" w:firstRow="1" w:lastRow="0" w:firstColumn="1" w:lastColumn="0" w:noHBand="0" w:noVBand="1"/>
      </w:tblPr>
      <w:tblGrid>
        <w:gridCol w:w="2590"/>
        <w:gridCol w:w="832"/>
        <w:gridCol w:w="2169"/>
        <w:gridCol w:w="832"/>
        <w:gridCol w:w="3500"/>
      </w:tblGrid>
      <w:tr w:rsidR="00611F98" w:rsidRPr="00611F98" w14:paraId="1E6ABA29" w14:textId="77777777" w:rsidTr="00611F98">
        <w:tc>
          <w:tcPr>
            <w:tcW w:w="3119" w:type="dxa"/>
            <w:tcMar>
              <w:top w:w="0" w:type="dxa"/>
              <w:left w:w="28" w:type="dxa"/>
              <w:bottom w:w="0" w:type="dxa"/>
              <w:right w:w="28" w:type="dxa"/>
            </w:tcMar>
            <w:vAlign w:val="bottom"/>
            <w:hideMark/>
          </w:tcPr>
          <w:p w14:paraId="08693B7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481C233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7A7F078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764FF7F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Borders>
              <w:bottom w:val="single" w:sz="6" w:space="0" w:color="000000"/>
            </w:tcBorders>
            <w:tcMar>
              <w:top w:w="0" w:type="dxa"/>
              <w:left w:w="28" w:type="dxa"/>
              <w:bottom w:w="0" w:type="dxa"/>
              <w:right w:w="28" w:type="dxa"/>
            </w:tcMar>
            <w:vAlign w:val="bottom"/>
            <w:hideMark/>
          </w:tcPr>
          <w:p w14:paraId="74E8B4B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C335DEF" w14:textId="77777777" w:rsidTr="00611F98">
        <w:tc>
          <w:tcPr>
            <w:tcW w:w="3119" w:type="dxa"/>
            <w:tcMar>
              <w:top w:w="0" w:type="dxa"/>
              <w:left w:w="28" w:type="dxa"/>
              <w:bottom w:w="0" w:type="dxa"/>
              <w:right w:w="28" w:type="dxa"/>
            </w:tcMar>
            <w:hideMark/>
          </w:tcPr>
          <w:p w14:paraId="7F74885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hideMark/>
          </w:tcPr>
          <w:p w14:paraId="349F5C7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60AAA8E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0E1D984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Mar>
              <w:top w:w="0" w:type="dxa"/>
              <w:left w:w="28" w:type="dxa"/>
              <w:bottom w:w="0" w:type="dxa"/>
              <w:right w:w="28" w:type="dxa"/>
            </w:tcMar>
            <w:hideMark/>
          </w:tcPr>
          <w:p w14:paraId="2068B6A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09A7880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B1AEF53" w14:textId="77777777" w:rsidR="00611F98" w:rsidRPr="00611F98" w:rsidRDefault="00611F98" w:rsidP="00611F98">
      <w:pPr>
        <w:spacing w:after="0" w:line="240" w:lineRule="auto"/>
        <w:ind w:left="4962"/>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t>ПРИЛОЖЕНИЕ № 4</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535C417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1548EF1E" w14:textId="77777777" w:rsidR="00611F98" w:rsidRPr="00611F98" w:rsidRDefault="00611F98" w:rsidP="00611F98">
      <w:pPr>
        <w:spacing w:after="0" w:line="240" w:lineRule="auto"/>
        <w:ind w:firstLine="709"/>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p w14:paraId="2A0A06C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Кому ____________________________________</w:t>
      </w:r>
    </w:p>
    <w:p w14:paraId="5DB3A31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F84812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_____________________________________</w:t>
      </w:r>
    </w:p>
    <w:p w14:paraId="295C4A5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почтовый индекс и адрес, телефон, адрес электронной почты)</w:t>
      </w:r>
    </w:p>
    <w:p w14:paraId="549C4E1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B6C661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 Е Ш Е Н И Е</w:t>
      </w:r>
      <w:r w:rsidRPr="00611F98">
        <w:rPr>
          <w:rFonts w:ascii="Arial" w:eastAsia="Times New Roman" w:hAnsi="Arial" w:cs="Arial"/>
          <w:color w:val="000000"/>
          <w:kern w:val="0"/>
          <w:sz w:val="24"/>
          <w:szCs w:val="24"/>
          <w:lang w:eastAsia="ru-RU"/>
          <w14:ligatures w14:val="none"/>
        </w:rPr>
        <w:br/>
        <w:t>об отказе в приеме документов</w:t>
      </w:r>
      <w:r w:rsidRPr="00611F98">
        <w:rPr>
          <w:rFonts w:ascii="Arial" w:eastAsia="Times New Roman" w:hAnsi="Arial" w:cs="Arial"/>
          <w:color w:val="000000"/>
          <w:kern w:val="0"/>
          <w:sz w:val="24"/>
          <w:szCs w:val="24"/>
          <w:lang w:eastAsia="ru-RU"/>
          <w14:ligatures w14:val="none"/>
        </w:rPr>
        <w:br/>
        <w:t> </w:t>
      </w:r>
    </w:p>
    <w:p w14:paraId="5895D18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__________________________________________________________________________________</w:t>
      </w:r>
    </w:p>
    <w:p w14:paraId="069513D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202633F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 приеме документов для предоставления услуги "Выдача разрешения на ввод объекта в эксплуатацию" Вам отказано по следующим основаниям:</w:t>
      </w:r>
    </w:p>
    <w:p w14:paraId="74A421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10131" w:type="dxa"/>
        <w:tblCellMar>
          <w:left w:w="0" w:type="dxa"/>
          <w:right w:w="0" w:type="dxa"/>
        </w:tblCellMar>
        <w:tblLook w:val="04A0" w:firstRow="1" w:lastRow="0" w:firstColumn="1" w:lastColumn="0" w:noHBand="0" w:noVBand="1"/>
      </w:tblPr>
      <w:tblGrid>
        <w:gridCol w:w="3467"/>
        <w:gridCol w:w="5783"/>
        <w:gridCol w:w="2673"/>
      </w:tblGrid>
      <w:tr w:rsidR="00611F98" w:rsidRPr="00611F98" w14:paraId="64910C02" w14:textId="77777777" w:rsidTr="00611F98">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57A93A5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пункта Административного регламента</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22F834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основания для отказа в соответствии с Административным регламентом</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43CB2D2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Разъяснение причин отказа</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в приеме документов</w:t>
            </w:r>
          </w:p>
        </w:tc>
      </w:tr>
      <w:tr w:rsidR="00611F98" w:rsidRPr="00611F98" w14:paraId="0EA0B4FD" w14:textId="77777777" w:rsidTr="00611F98">
        <w:trPr>
          <w:trHeight w:val="806"/>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86A1D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"а"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6FA706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0B79A2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какое ведомство, организация предоставляет услугу, информация о его местонахождении</w:t>
            </w:r>
          </w:p>
        </w:tc>
      </w:tr>
      <w:tr w:rsidR="00611F98" w:rsidRPr="00611F98" w14:paraId="344C4F63" w14:textId="77777777" w:rsidTr="00611F98">
        <w:trPr>
          <w:trHeight w:val="806"/>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64C0EF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"б"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EE64D3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42D98D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3E73A938" w14:textId="77777777" w:rsidTr="00611F98">
        <w:trPr>
          <w:trHeight w:val="806"/>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E8E4B0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"в"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3E2138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непредставление документов, предусмотренных подпунктами "а" - "в" пункта 2.8 настоящего Административного регламента</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313175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исчерпывающий перечень документов, не представленных заявителем</w:t>
            </w:r>
          </w:p>
        </w:tc>
      </w:tr>
      <w:tr w:rsidR="00611F98" w:rsidRPr="00611F98" w14:paraId="171EBC55" w14:textId="77777777" w:rsidTr="00611F98">
        <w:trPr>
          <w:trHeight w:val="1457"/>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62F94C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"г"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6C2C9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2F6F4E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исчерпывающий перечень документов, утративших силу</w:t>
            </w:r>
          </w:p>
        </w:tc>
      </w:tr>
      <w:tr w:rsidR="00611F98" w:rsidRPr="00611F98" w14:paraId="22BEE5D7" w14:textId="77777777" w:rsidTr="00611F98">
        <w:trPr>
          <w:trHeight w:val="1320"/>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2BBE0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"д"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624FDE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представленные документы содержат подчистки и исправления текста</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2CB8E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исчерпывающий перечень документов, содержащих подчистки и исправления текста</w:t>
            </w:r>
          </w:p>
        </w:tc>
      </w:tr>
      <w:tr w:rsidR="00611F98" w:rsidRPr="00611F98" w14:paraId="757F922D" w14:textId="77777777" w:rsidTr="00611F98">
        <w:trPr>
          <w:trHeight w:val="1560"/>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08434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подпункт "е"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CFE93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31E08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исчерпывающий перечень документов, содержащих повреждения</w:t>
            </w:r>
          </w:p>
        </w:tc>
      </w:tr>
      <w:tr w:rsidR="00611F98" w:rsidRPr="00611F98" w14:paraId="20990460" w14:textId="77777777" w:rsidTr="00611F98">
        <w:trPr>
          <w:trHeight w:val="1825"/>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17C13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"ж"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C5BE7A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заявление о выдаче разрешения на ввод объекта в эксплуатацию, заявление о внесении изменений и документы, указанные в подпунктах "б" - "ж"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D2732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исчерпывающий перечень электронных документов, не соответствующих указанному критерию</w:t>
            </w:r>
          </w:p>
        </w:tc>
      </w:tr>
      <w:tr w:rsidR="00611F98" w:rsidRPr="00611F98" w14:paraId="0F5BB1AA" w14:textId="77777777" w:rsidTr="00611F98">
        <w:trPr>
          <w:trHeight w:val="28"/>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949A2D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"з" пункта 2.16</w:t>
            </w:r>
          </w:p>
        </w:tc>
        <w:tc>
          <w:tcPr>
            <w:tcW w:w="45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F9661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2CDE1C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исчерпывающий перечень электронных документов, не соответствующих указанному критерию</w:t>
            </w:r>
          </w:p>
        </w:tc>
      </w:tr>
    </w:tbl>
    <w:p w14:paraId="4BBB91D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5D698B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Дополнительно информируем: ____________________________________________</w:t>
      </w:r>
      <w:r w:rsidRPr="00611F98">
        <w:rPr>
          <w:rFonts w:ascii="Arial" w:eastAsia="Times New Roman" w:hAnsi="Arial" w:cs="Arial"/>
          <w:color w:val="000000"/>
          <w:kern w:val="0"/>
          <w:sz w:val="24"/>
          <w:szCs w:val="24"/>
          <w:lang w:eastAsia="ru-RU"/>
          <w14:ligatures w14:val="none"/>
        </w:rPr>
        <w:b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14:paraId="44AE1D8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470" w:type="dxa"/>
        <w:tblCellMar>
          <w:left w:w="0" w:type="dxa"/>
          <w:right w:w="0" w:type="dxa"/>
        </w:tblCellMar>
        <w:tblLook w:val="04A0" w:firstRow="1" w:lastRow="0" w:firstColumn="1" w:lastColumn="0" w:noHBand="0" w:noVBand="1"/>
      </w:tblPr>
      <w:tblGrid>
        <w:gridCol w:w="2754"/>
        <w:gridCol w:w="832"/>
        <w:gridCol w:w="2111"/>
        <w:gridCol w:w="832"/>
        <w:gridCol w:w="2941"/>
      </w:tblGrid>
      <w:tr w:rsidR="00611F98" w:rsidRPr="00611F98" w14:paraId="7B400679" w14:textId="77777777" w:rsidTr="00611F98">
        <w:tc>
          <w:tcPr>
            <w:tcW w:w="3119" w:type="dxa"/>
            <w:tcBorders>
              <w:bottom w:val="single" w:sz="6" w:space="0" w:color="000000"/>
            </w:tcBorders>
            <w:tcMar>
              <w:top w:w="0" w:type="dxa"/>
              <w:left w:w="28" w:type="dxa"/>
              <w:bottom w:w="0" w:type="dxa"/>
              <w:right w:w="28" w:type="dxa"/>
            </w:tcMar>
            <w:vAlign w:val="bottom"/>
            <w:hideMark/>
          </w:tcPr>
          <w:p w14:paraId="66B02EA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0FFA3EE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0E4C821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282728C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516" w:type="dxa"/>
            <w:tcBorders>
              <w:bottom w:val="single" w:sz="6" w:space="0" w:color="000000"/>
            </w:tcBorders>
            <w:tcMar>
              <w:top w:w="0" w:type="dxa"/>
              <w:left w:w="28" w:type="dxa"/>
              <w:bottom w:w="0" w:type="dxa"/>
              <w:right w:w="28" w:type="dxa"/>
            </w:tcMar>
            <w:vAlign w:val="bottom"/>
            <w:hideMark/>
          </w:tcPr>
          <w:p w14:paraId="01537F1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461622D" w14:textId="77777777" w:rsidTr="00611F98">
        <w:tc>
          <w:tcPr>
            <w:tcW w:w="3119" w:type="dxa"/>
            <w:tcMar>
              <w:top w:w="0" w:type="dxa"/>
              <w:left w:w="28" w:type="dxa"/>
              <w:bottom w:w="0" w:type="dxa"/>
              <w:right w:w="28" w:type="dxa"/>
            </w:tcMar>
            <w:hideMark/>
          </w:tcPr>
          <w:p w14:paraId="62453DB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(должность)</w:t>
            </w:r>
          </w:p>
        </w:tc>
        <w:tc>
          <w:tcPr>
            <w:tcW w:w="283" w:type="dxa"/>
            <w:tcMar>
              <w:top w:w="0" w:type="dxa"/>
              <w:left w:w="28" w:type="dxa"/>
              <w:bottom w:w="0" w:type="dxa"/>
              <w:right w:w="28" w:type="dxa"/>
            </w:tcMar>
            <w:hideMark/>
          </w:tcPr>
          <w:p w14:paraId="155DF1F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50198CE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7F3FDF9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516" w:type="dxa"/>
            <w:tcMar>
              <w:top w:w="0" w:type="dxa"/>
              <w:left w:w="28" w:type="dxa"/>
              <w:bottom w:w="0" w:type="dxa"/>
              <w:right w:w="28" w:type="dxa"/>
            </w:tcMar>
            <w:hideMark/>
          </w:tcPr>
          <w:p w14:paraId="5070D9D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770008C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p>
    <w:p w14:paraId="575C94A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15BEA71A" w14:textId="77777777" w:rsidR="00611F98" w:rsidRPr="00611F98" w:rsidRDefault="00611F98" w:rsidP="00611F98">
      <w:pPr>
        <w:spacing w:after="0" w:line="240" w:lineRule="auto"/>
        <w:ind w:left="4962"/>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5</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4E1D564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5683C6B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86B746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Кому ____________________________________</w:t>
      </w:r>
    </w:p>
    <w:p w14:paraId="6D5CB0E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7FAD3C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w:t>
      </w:r>
    </w:p>
    <w:p w14:paraId="0C9B2E9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почтовый индекс и адрес, телефон, адрес электронной почты)</w:t>
      </w:r>
    </w:p>
    <w:p w14:paraId="3856502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24D11E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РЕШЕНИЕ</w:t>
      </w:r>
      <w:r w:rsidRPr="00611F98">
        <w:rPr>
          <w:rFonts w:ascii="Arial" w:eastAsia="Times New Roman" w:hAnsi="Arial" w:cs="Arial"/>
          <w:color w:val="000000"/>
          <w:kern w:val="0"/>
          <w:sz w:val="24"/>
          <w:szCs w:val="24"/>
          <w:lang w:eastAsia="ru-RU"/>
          <w14:ligatures w14:val="none"/>
        </w:rPr>
        <w:br/>
        <w:t>об отказе в выдаче разрешения на ввод объекта в эксплуатацию</w:t>
      </w:r>
    </w:p>
    <w:p w14:paraId="41B5885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__________________________________________________________________________________</w:t>
      </w:r>
    </w:p>
    <w:p w14:paraId="6C3B4F6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A6159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 результатам рассмотрения заявления от ___________№____________ принято</w:t>
      </w:r>
    </w:p>
    <w:p w14:paraId="43A57B5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и номер регистрации)</w:t>
      </w:r>
    </w:p>
    <w:p w14:paraId="3E799A7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решение об отказе в выдаче разрешения на ввод объекта в эксплуатацию.</w:t>
      </w:r>
    </w:p>
    <w:p w14:paraId="5A27833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10065" w:type="dxa"/>
        <w:tblCellMar>
          <w:left w:w="0" w:type="dxa"/>
          <w:right w:w="0" w:type="dxa"/>
        </w:tblCellMar>
        <w:tblLook w:val="04A0" w:firstRow="1" w:lastRow="0" w:firstColumn="1" w:lastColumn="0" w:noHBand="0" w:noVBand="1"/>
      </w:tblPr>
      <w:tblGrid>
        <w:gridCol w:w="2827"/>
        <w:gridCol w:w="4456"/>
        <w:gridCol w:w="2782"/>
      </w:tblGrid>
      <w:tr w:rsidR="00611F98" w:rsidRPr="00611F98" w14:paraId="39AE37AF" w14:textId="77777777" w:rsidTr="00611F98">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8E2F4A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пункта Админи-стративного регламента</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5D1AD8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7FAC04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Разъяснение причин отказа в выдаче разрешения на ввод объекта в эксплуатацию</w:t>
            </w:r>
          </w:p>
        </w:tc>
      </w:tr>
      <w:tr w:rsidR="00611F98" w:rsidRPr="00611F98" w14:paraId="6AF78BD1" w14:textId="77777777" w:rsidTr="00611F98">
        <w:trPr>
          <w:trHeight w:val="837"/>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B9B05A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"а"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534795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отсутствие документов, предусмотренных подпунктами "г"-"д" пункта 2.8, пунктом 2.9.1 Административного регламента</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1EBAF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1E9DB70C" w14:textId="77777777" w:rsidTr="00611F98">
        <w:trPr>
          <w:trHeight w:val="1537"/>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5BBB4F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"б"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19E15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E775C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5AB1F7EB" w14:textId="77777777" w:rsidTr="00611F98">
        <w:trPr>
          <w:trHeight w:val="28"/>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840ED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подпункт "в"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3A32E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BEEDB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7BD7355F" w14:textId="77777777" w:rsidTr="00611F98">
        <w:trPr>
          <w:trHeight w:val="1548"/>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80D10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"г"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DEFD0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9D3A6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740715D1" w14:textId="77777777" w:rsidTr="00611F98">
        <w:trPr>
          <w:trHeight w:val="1244"/>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A2777A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"д"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72713A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2A6F9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bl>
    <w:p w14:paraId="4EDCF4B3"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p w14:paraId="0DA467F3"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Вы вправе повторно обратиться с заявлением о выдаче разрешения на ввод объекта в эксплуатацию после устранения указанных нарушений.</w:t>
      </w:r>
    </w:p>
    <w:p w14:paraId="77347E7C"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Данный отказ может быть обжалован в досудебном порядке путем направления жалобы в __________________________, а также в судебном порядке.</w:t>
      </w:r>
    </w:p>
    <w:p w14:paraId="33E55781"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lastRenderedPageBreak/>
        <w:t>Дополнительно информируем:_______________________________________</w:t>
      </w:r>
      <w:r w:rsidRPr="00611F98">
        <w:rPr>
          <w:rFonts w:ascii="Courier New" w:eastAsia="Times New Roman" w:hAnsi="Courier New" w:cs="Courier New"/>
          <w:color w:val="000000"/>
          <w:kern w:val="0"/>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______________________________________________________________________.</w:t>
      </w:r>
    </w:p>
    <w:p w14:paraId="005ABE78"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3449A376"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10065" w:type="dxa"/>
        <w:tblCellMar>
          <w:left w:w="0" w:type="dxa"/>
          <w:right w:w="0" w:type="dxa"/>
        </w:tblCellMar>
        <w:tblLook w:val="04A0" w:firstRow="1" w:lastRow="0" w:firstColumn="1" w:lastColumn="0" w:noHBand="0" w:noVBand="1"/>
      </w:tblPr>
      <w:tblGrid>
        <w:gridCol w:w="2814"/>
        <w:gridCol w:w="832"/>
        <w:gridCol w:w="2137"/>
        <w:gridCol w:w="832"/>
        <w:gridCol w:w="3450"/>
      </w:tblGrid>
      <w:tr w:rsidR="00611F98" w:rsidRPr="00611F98" w14:paraId="1113908F" w14:textId="77777777" w:rsidTr="00611F98">
        <w:tc>
          <w:tcPr>
            <w:tcW w:w="3119" w:type="dxa"/>
            <w:tcBorders>
              <w:bottom w:val="single" w:sz="6" w:space="0" w:color="000000"/>
            </w:tcBorders>
            <w:tcMar>
              <w:top w:w="0" w:type="dxa"/>
              <w:left w:w="28" w:type="dxa"/>
              <w:bottom w:w="0" w:type="dxa"/>
              <w:right w:w="28" w:type="dxa"/>
            </w:tcMar>
            <w:vAlign w:val="bottom"/>
            <w:hideMark/>
          </w:tcPr>
          <w:p w14:paraId="0810C39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062CDC1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02041C7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72C517A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111" w:type="dxa"/>
            <w:tcBorders>
              <w:bottom w:val="single" w:sz="6" w:space="0" w:color="000000"/>
            </w:tcBorders>
            <w:tcMar>
              <w:top w:w="0" w:type="dxa"/>
              <w:left w:w="28" w:type="dxa"/>
              <w:bottom w:w="0" w:type="dxa"/>
              <w:right w:w="28" w:type="dxa"/>
            </w:tcMar>
            <w:vAlign w:val="bottom"/>
            <w:hideMark/>
          </w:tcPr>
          <w:p w14:paraId="0E2A8A9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3665C9C" w14:textId="77777777" w:rsidTr="00611F98">
        <w:tc>
          <w:tcPr>
            <w:tcW w:w="3119" w:type="dxa"/>
            <w:tcMar>
              <w:top w:w="0" w:type="dxa"/>
              <w:left w:w="28" w:type="dxa"/>
              <w:bottom w:w="0" w:type="dxa"/>
              <w:right w:w="28" w:type="dxa"/>
            </w:tcMar>
            <w:hideMark/>
          </w:tcPr>
          <w:p w14:paraId="369D7F4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(должность)</w:t>
            </w:r>
          </w:p>
        </w:tc>
        <w:tc>
          <w:tcPr>
            <w:tcW w:w="283" w:type="dxa"/>
            <w:tcMar>
              <w:top w:w="0" w:type="dxa"/>
              <w:left w:w="28" w:type="dxa"/>
              <w:bottom w:w="0" w:type="dxa"/>
              <w:right w:w="28" w:type="dxa"/>
            </w:tcMar>
            <w:hideMark/>
          </w:tcPr>
          <w:p w14:paraId="5328FC5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66659A3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62DA903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111" w:type="dxa"/>
            <w:tcMar>
              <w:top w:w="0" w:type="dxa"/>
              <w:left w:w="28" w:type="dxa"/>
              <w:bottom w:w="0" w:type="dxa"/>
              <w:right w:w="28" w:type="dxa"/>
            </w:tcMar>
            <w:hideMark/>
          </w:tcPr>
          <w:p w14:paraId="75DC66F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28FB888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4B1F4F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p>
    <w:p w14:paraId="4A108C7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77E9830D" w14:textId="77777777" w:rsidR="00611F98" w:rsidRPr="00611F98" w:rsidRDefault="00611F98" w:rsidP="00611F98">
      <w:pPr>
        <w:spacing w:after="0" w:line="240" w:lineRule="auto"/>
        <w:ind w:left="4962"/>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6</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5455710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6CDEC5C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9565D2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Кому ____________________________________</w:t>
      </w:r>
    </w:p>
    <w:p w14:paraId="413F7BF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B8305A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w:t>
      </w:r>
    </w:p>
    <w:p w14:paraId="2C7B97A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почтовый индекс и адрес, телефон, адрес электронной почты)</w:t>
      </w:r>
    </w:p>
    <w:p w14:paraId="1C74C06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606CD4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РЕШЕНИЕ</w:t>
      </w:r>
      <w:r w:rsidRPr="00611F98">
        <w:rPr>
          <w:rFonts w:ascii="Arial" w:eastAsia="Times New Roman" w:hAnsi="Arial" w:cs="Arial"/>
          <w:color w:val="000000"/>
          <w:kern w:val="0"/>
          <w:sz w:val="24"/>
          <w:szCs w:val="24"/>
          <w:lang w:eastAsia="ru-RU"/>
          <w14:ligatures w14:val="none"/>
        </w:rPr>
        <w:br/>
        <w:t>об отказе во внесении изменений</w:t>
      </w:r>
      <w:r w:rsidRPr="00611F98">
        <w:rPr>
          <w:rFonts w:ascii="Arial" w:eastAsia="Times New Roman" w:hAnsi="Arial" w:cs="Arial"/>
          <w:color w:val="000000"/>
          <w:kern w:val="0"/>
          <w:sz w:val="24"/>
          <w:szCs w:val="24"/>
          <w:lang w:eastAsia="ru-RU"/>
          <w14:ligatures w14:val="none"/>
        </w:rPr>
        <w:br/>
        <w:t>в разрешение на ввод объекта в эксплуатацию</w:t>
      </w:r>
    </w:p>
    <w:p w14:paraId="0DFDA85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__________________________________________________________________________________</w:t>
      </w:r>
    </w:p>
    <w:p w14:paraId="572F9DA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8C08C5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 результатам рассмотрения заявления от ___________№____________ принято</w:t>
      </w:r>
      <w:r w:rsidRPr="00611F98">
        <w:rPr>
          <w:rFonts w:ascii="Arial" w:eastAsia="Times New Roman" w:hAnsi="Arial" w:cs="Arial"/>
          <w:color w:val="000000"/>
          <w:kern w:val="0"/>
          <w:sz w:val="24"/>
          <w:szCs w:val="24"/>
          <w:lang w:eastAsia="ru-RU"/>
          <w14:ligatures w14:val="none"/>
        </w:rPr>
        <w:br/>
        <w:t>(дата и номер регистрации)</w:t>
      </w:r>
    </w:p>
    <w:p w14:paraId="6DD438D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решение об отказе во внесении изменений в разрешение на ввод объекта в эксплуатацию.</w:t>
      </w:r>
    </w:p>
    <w:p w14:paraId="0196B25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10065" w:type="dxa"/>
        <w:tblCellMar>
          <w:left w:w="0" w:type="dxa"/>
          <w:right w:w="0" w:type="dxa"/>
        </w:tblCellMar>
        <w:tblLook w:val="04A0" w:firstRow="1" w:lastRow="0" w:firstColumn="1" w:lastColumn="0" w:noHBand="0" w:noVBand="1"/>
      </w:tblPr>
      <w:tblGrid>
        <w:gridCol w:w="2300"/>
        <w:gridCol w:w="4592"/>
        <w:gridCol w:w="3173"/>
      </w:tblGrid>
      <w:tr w:rsidR="00611F98" w:rsidRPr="00611F98" w14:paraId="74496221" w14:textId="77777777" w:rsidTr="00611F98">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D4523E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пункта Админи-стративного регламента</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07F1C6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771655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Разъяснение причин отказа во внесении изменений в разрешение на ввод объекта в эксплуатацию</w:t>
            </w:r>
          </w:p>
        </w:tc>
      </w:tr>
      <w:tr w:rsidR="00611F98" w:rsidRPr="00611F98" w14:paraId="64E51052" w14:textId="77777777" w:rsidTr="00611F98">
        <w:trPr>
          <w:trHeight w:val="837"/>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4671E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подпункт "а"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F8D82E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отсутствие документов, предусмотренных подпунктами "г"-"д" пункта 2.8, пунктом 2.9.2 Административного регламента</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2E4217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6025AB42" w14:textId="77777777" w:rsidTr="00611F98">
        <w:trPr>
          <w:trHeight w:val="1537"/>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2B0132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"б"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DC62B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C3D74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3616E7FA" w14:textId="77777777" w:rsidTr="00611F98">
        <w:trPr>
          <w:trHeight w:val="28"/>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27EA3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"в"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651987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352446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2B1C02FD" w14:textId="77777777" w:rsidTr="00611F98">
        <w:trPr>
          <w:trHeight w:val="1548"/>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7CE437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"г"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FE869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611F98">
              <w:rPr>
                <w:rFonts w:ascii="Arial" w:eastAsia="Times New Roman" w:hAnsi="Arial" w:cs="Arial"/>
                <w:color w:val="000000"/>
                <w:kern w:val="0"/>
                <w:sz w:val="16"/>
                <w:szCs w:val="16"/>
                <w:vertAlign w:val="superscript"/>
                <w:lang w:eastAsia="ru-RU"/>
                <w14:ligatures w14:val="none"/>
              </w:rPr>
              <w:t>2</w:t>
            </w:r>
            <w:r w:rsidRPr="00611F98">
              <w:rPr>
                <w:rFonts w:ascii="Arial" w:eastAsia="Times New Roman" w:hAnsi="Arial" w:cs="Arial"/>
                <w:color w:val="000000"/>
                <w:kern w:val="0"/>
                <w:sz w:val="24"/>
                <w:szCs w:val="24"/>
                <w:lang w:eastAsia="ru-RU"/>
                <w14:ligatures w14:val="none"/>
              </w:rPr>
              <w:t> статьи 55 Градостроительного кодекса Российской Федерации</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7F2E3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26283904" w14:textId="77777777" w:rsidTr="00611F98">
        <w:trPr>
          <w:trHeight w:val="1244"/>
        </w:trPr>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AB810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подпункт "д" пункта 2.22</w:t>
            </w:r>
          </w:p>
        </w:tc>
        <w:tc>
          <w:tcPr>
            <w:tcW w:w="48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A827AB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AB3BF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bl>
    <w:p w14:paraId="70201076"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p w14:paraId="1924800C"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14:paraId="28510588"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Данный отказ может быть обжалован в досудебном порядке путем направления жалобы в __________________________, а также в судебном порядке.</w:t>
      </w:r>
    </w:p>
    <w:p w14:paraId="474DFC96"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Дополнительно информируем:_______________________________________</w:t>
      </w:r>
      <w:r w:rsidRPr="00611F98">
        <w:rPr>
          <w:rFonts w:ascii="Courier New" w:eastAsia="Times New Roman" w:hAnsi="Courier New" w:cs="Courier New"/>
          <w:color w:val="000000"/>
          <w:kern w:val="0"/>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______________________________________________________________________.</w:t>
      </w:r>
    </w:p>
    <w:p w14:paraId="15DFD997"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14:paraId="47AB3A31"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10065" w:type="dxa"/>
        <w:tblCellMar>
          <w:left w:w="0" w:type="dxa"/>
          <w:right w:w="0" w:type="dxa"/>
        </w:tblCellMar>
        <w:tblLook w:val="04A0" w:firstRow="1" w:lastRow="0" w:firstColumn="1" w:lastColumn="0" w:noHBand="0" w:noVBand="1"/>
      </w:tblPr>
      <w:tblGrid>
        <w:gridCol w:w="2814"/>
        <w:gridCol w:w="832"/>
        <w:gridCol w:w="2137"/>
        <w:gridCol w:w="832"/>
        <w:gridCol w:w="3450"/>
      </w:tblGrid>
      <w:tr w:rsidR="00611F98" w:rsidRPr="00611F98" w14:paraId="1F85044D" w14:textId="77777777" w:rsidTr="00611F98">
        <w:tc>
          <w:tcPr>
            <w:tcW w:w="3119" w:type="dxa"/>
            <w:tcBorders>
              <w:bottom w:val="single" w:sz="6" w:space="0" w:color="000000"/>
            </w:tcBorders>
            <w:tcMar>
              <w:top w:w="0" w:type="dxa"/>
              <w:left w:w="28" w:type="dxa"/>
              <w:bottom w:w="0" w:type="dxa"/>
              <w:right w:w="28" w:type="dxa"/>
            </w:tcMar>
            <w:vAlign w:val="bottom"/>
            <w:hideMark/>
          </w:tcPr>
          <w:p w14:paraId="0EE4367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6409D30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67F0EFE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212F8A1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111" w:type="dxa"/>
            <w:tcBorders>
              <w:bottom w:val="single" w:sz="6" w:space="0" w:color="000000"/>
            </w:tcBorders>
            <w:tcMar>
              <w:top w:w="0" w:type="dxa"/>
              <w:left w:w="28" w:type="dxa"/>
              <w:bottom w:w="0" w:type="dxa"/>
              <w:right w:w="28" w:type="dxa"/>
            </w:tcMar>
            <w:vAlign w:val="bottom"/>
            <w:hideMark/>
          </w:tcPr>
          <w:p w14:paraId="37D272A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93E0841" w14:textId="77777777" w:rsidTr="00611F98">
        <w:tc>
          <w:tcPr>
            <w:tcW w:w="3119" w:type="dxa"/>
            <w:tcMar>
              <w:top w:w="0" w:type="dxa"/>
              <w:left w:w="28" w:type="dxa"/>
              <w:bottom w:w="0" w:type="dxa"/>
              <w:right w:w="28" w:type="dxa"/>
            </w:tcMar>
            <w:hideMark/>
          </w:tcPr>
          <w:p w14:paraId="4D02C81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(должность)</w:t>
            </w:r>
          </w:p>
        </w:tc>
        <w:tc>
          <w:tcPr>
            <w:tcW w:w="283" w:type="dxa"/>
            <w:tcMar>
              <w:top w:w="0" w:type="dxa"/>
              <w:left w:w="28" w:type="dxa"/>
              <w:bottom w:w="0" w:type="dxa"/>
              <w:right w:w="28" w:type="dxa"/>
            </w:tcMar>
            <w:hideMark/>
          </w:tcPr>
          <w:p w14:paraId="7EC2736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04D1B22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7BAC282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111" w:type="dxa"/>
            <w:tcMar>
              <w:top w:w="0" w:type="dxa"/>
              <w:left w:w="28" w:type="dxa"/>
              <w:bottom w:w="0" w:type="dxa"/>
              <w:right w:w="28" w:type="dxa"/>
            </w:tcMar>
            <w:hideMark/>
          </w:tcPr>
          <w:p w14:paraId="168D63E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6BCF8B1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416E2C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p>
    <w:p w14:paraId="4D06601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08A0C82B" w14:textId="77777777" w:rsidR="00611F98" w:rsidRPr="00611F98" w:rsidRDefault="00611F98" w:rsidP="00611F98">
      <w:pPr>
        <w:spacing w:after="0" w:line="240" w:lineRule="auto"/>
        <w:ind w:left="5245"/>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7</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w:t>
      </w:r>
      <w:r w:rsidRPr="00611F98">
        <w:rPr>
          <w:rFonts w:ascii="Arial" w:eastAsia="Times New Roman" w:hAnsi="Arial" w:cs="Arial"/>
          <w:color w:val="000000"/>
          <w:kern w:val="0"/>
          <w:sz w:val="24"/>
          <w:szCs w:val="24"/>
          <w:lang w:eastAsia="ru-RU"/>
          <w14:ligatures w14:val="none"/>
        </w:rPr>
        <w:br/>
        <w:t>"Выдача разрешения на ввод объекта в эксплуатацию"</w:t>
      </w:r>
    </w:p>
    <w:p w14:paraId="1B2BD87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7C1CF61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E19E9E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З А Я В Л Е Н И Е</w:t>
      </w:r>
    </w:p>
    <w:p w14:paraId="432E63F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 исправлении допущенных опечаток и ошибок</w:t>
      </w:r>
      <w:r w:rsidRPr="00611F98">
        <w:rPr>
          <w:rFonts w:ascii="Arial" w:eastAsia="Times New Roman" w:hAnsi="Arial" w:cs="Arial"/>
          <w:color w:val="000000"/>
          <w:kern w:val="0"/>
          <w:sz w:val="24"/>
          <w:szCs w:val="24"/>
          <w:lang w:eastAsia="ru-RU"/>
          <w14:ligatures w14:val="none"/>
        </w:rPr>
        <w:br/>
        <w:t>в разрешении на ввод объекта в эксплуатацию</w:t>
      </w:r>
    </w:p>
    <w:p w14:paraId="65BE8F2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 __________ 20___ г.</w:t>
      </w:r>
    </w:p>
    <w:p w14:paraId="5A8634B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780" w:type="dxa"/>
        <w:tblInd w:w="73" w:type="dxa"/>
        <w:tblCellMar>
          <w:left w:w="0" w:type="dxa"/>
          <w:right w:w="0" w:type="dxa"/>
        </w:tblCellMar>
        <w:tblLook w:val="04A0" w:firstRow="1" w:lastRow="0" w:firstColumn="1" w:lastColumn="0" w:noHBand="0" w:noVBand="1"/>
      </w:tblPr>
      <w:tblGrid>
        <w:gridCol w:w="9780"/>
      </w:tblGrid>
      <w:tr w:rsidR="00611F98" w:rsidRPr="00611F98" w14:paraId="418E8B57" w14:textId="77777777" w:rsidTr="00611F98">
        <w:trPr>
          <w:trHeight w:val="165"/>
        </w:trPr>
        <w:tc>
          <w:tcPr>
            <w:tcW w:w="9780" w:type="dxa"/>
            <w:tcBorders>
              <w:bottom w:val="single" w:sz="6" w:space="0" w:color="000000"/>
            </w:tcBorders>
            <w:tcMar>
              <w:top w:w="0" w:type="dxa"/>
              <w:left w:w="108" w:type="dxa"/>
              <w:bottom w:w="0" w:type="dxa"/>
              <w:right w:w="108" w:type="dxa"/>
            </w:tcMar>
            <w:hideMark/>
          </w:tcPr>
          <w:p w14:paraId="69A0314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617BD35" w14:textId="77777777" w:rsidTr="00611F98">
        <w:trPr>
          <w:trHeight w:val="126"/>
        </w:trPr>
        <w:tc>
          <w:tcPr>
            <w:tcW w:w="9780" w:type="dxa"/>
            <w:tcBorders>
              <w:top w:val="single" w:sz="6" w:space="0" w:color="000000"/>
              <w:bottom w:val="single" w:sz="6" w:space="0" w:color="000000"/>
            </w:tcBorders>
            <w:tcMar>
              <w:top w:w="0" w:type="dxa"/>
              <w:left w:w="108" w:type="dxa"/>
              <w:bottom w:w="0" w:type="dxa"/>
              <w:right w:w="108" w:type="dxa"/>
            </w:tcMar>
            <w:hideMark/>
          </w:tcPr>
          <w:p w14:paraId="148464B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21DC8D7" w14:textId="77777777" w:rsidTr="00611F98">
        <w:trPr>
          <w:trHeight w:val="135"/>
        </w:trPr>
        <w:tc>
          <w:tcPr>
            <w:tcW w:w="9780" w:type="dxa"/>
            <w:tcBorders>
              <w:top w:val="single" w:sz="6" w:space="0" w:color="000000"/>
            </w:tcBorders>
            <w:tcMar>
              <w:top w:w="0" w:type="dxa"/>
              <w:left w:w="108" w:type="dxa"/>
              <w:bottom w:w="0" w:type="dxa"/>
              <w:right w:w="108" w:type="dxa"/>
            </w:tcMar>
            <w:hideMark/>
          </w:tcPr>
          <w:p w14:paraId="47C26B1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8939DE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6BAEA7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Прошу исправить допущенную опечатку/ошибку в разрешении на ввод объекта в эксплуатацию.</w:t>
      </w:r>
    </w:p>
    <w:p w14:paraId="2665CA0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Ind w:w="180" w:type="dxa"/>
        <w:tblCellMar>
          <w:left w:w="0" w:type="dxa"/>
          <w:right w:w="0" w:type="dxa"/>
        </w:tblCellMar>
        <w:tblLook w:val="04A0" w:firstRow="1" w:lastRow="0" w:firstColumn="1" w:lastColumn="0" w:noHBand="0" w:noVBand="1"/>
      </w:tblPr>
      <w:tblGrid>
        <w:gridCol w:w="1043"/>
        <w:gridCol w:w="3068"/>
        <w:gridCol w:w="1701"/>
        <w:gridCol w:w="992"/>
        <w:gridCol w:w="1134"/>
        <w:gridCol w:w="1985"/>
      </w:tblGrid>
      <w:tr w:rsidR="00611F98" w:rsidRPr="00611F98" w14:paraId="6AE4ABEC" w14:textId="77777777" w:rsidTr="00611F98">
        <w:trPr>
          <w:trHeight w:val="540"/>
        </w:trPr>
        <w:tc>
          <w:tcPr>
            <w:tcW w:w="9923" w:type="dxa"/>
            <w:gridSpan w:val="6"/>
            <w:tcBorders>
              <w:bottom w:val="single" w:sz="6" w:space="0" w:color="000000"/>
            </w:tcBorders>
            <w:tcMar>
              <w:top w:w="0" w:type="dxa"/>
              <w:left w:w="108" w:type="dxa"/>
              <w:bottom w:w="0" w:type="dxa"/>
              <w:right w:w="108" w:type="dxa"/>
            </w:tcMar>
            <w:hideMark/>
          </w:tcPr>
          <w:p w14:paraId="2A03B28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Сведения о застройщике</w:t>
            </w:r>
          </w:p>
        </w:tc>
      </w:tr>
      <w:tr w:rsidR="00611F98" w:rsidRPr="00611F98" w14:paraId="4C72A4BD" w14:textId="77777777" w:rsidTr="00611F98">
        <w:trPr>
          <w:trHeight w:val="60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A4767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62A00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физическом лице, в случае если застройщиком является физическое лицо:</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A3229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ACD25DC" w14:textId="77777777" w:rsidTr="00611F98">
        <w:trPr>
          <w:trHeight w:val="428"/>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26D51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1.1.1</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CA3C9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83F14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0A889F7" w14:textId="77777777" w:rsidTr="00611F98">
        <w:trPr>
          <w:trHeight w:val="75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3251B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1.1.2</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76EA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14A9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A20B93C" w14:textId="77777777" w:rsidTr="00611F98">
        <w:trPr>
          <w:trHeight w:val="66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C186B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1.1.3</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93CD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 индивидуального предпринимателя</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7F27A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45446AD" w14:textId="77777777" w:rsidTr="00611F98">
        <w:trPr>
          <w:trHeight w:val="279"/>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6F19E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4163F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юридическом лице:</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A6068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19571C1" w14:textId="77777777" w:rsidTr="00611F98">
        <w:trPr>
          <w:trHeight w:val="17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81D2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1.2.1</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F37E3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Полное наименование</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3DF96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4E63CE9" w14:textId="77777777" w:rsidTr="00611F98">
        <w:trPr>
          <w:trHeight w:val="901"/>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9DFB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1.2.2</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47565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C7A3D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82383AA"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BB989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1.2.3</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D928C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Идентификационный номер налогоплательщика – юридического лица</w:t>
            </w:r>
          </w:p>
        </w:tc>
        <w:tc>
          <w:tcPr>
            <w:tcW w:w="411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FD369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4F7A3C6" w14:textId="77777777" w:rsidTr="00611F98">
        <w:trPr>
          <w:trHeight w:val="1093"/>
        </w:trPr>
        <w:tc>
          <w:tcPr>
            <w:tcW w:w="9923" w:type="dxa"/>
            <w:gridSpan w:val="6"/>
            <w:tcBorders>
              <w:top w:val="single" w:sz="6" w:space="0" w:color="000000"/>
              <w:bottom w:val="single" w:sz="6" w:space="0" w:color="000000"/>
            </w:tcBorders>
            <w:tcMar>
              <w:top w:w="0" w:type="dxa"/>
              <w:left w:w="108" w:type="dxa"/>
              <w:bottom w:w="0" w:type="dxa"/>
              <w:right w:w="108" w:type="dxa"/>
            </w:tcMar>
            <w:hideMark/>
          </w:tcPr>
          <w:p w14:paraId="757ED79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E20A21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Сведения о выданном разрешении на ввод объекта в эксплуатацию, содержащем опечатку/ ошибку</w:t>
            </w:r>
          </w:p>
        </w:tc>
      </w:tr>
      <w:tr w:rsidR="00611F98" w:rsidRPr="00611F98" w14:paraId="7BB11BF3" w14:textId="77777777" w:rsidTr="00611F98">
        <w:trPr>
          <w:trHeight w:val="737"/>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52C51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5FB4E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 (-ая) разрешение на ввод объекта в эксплуатацию</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AB1E6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BA99F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документа</w:t>
            </w:r>
          </w:p>
        </w:tc>
      </w:tr>
      <w:tr w:rsidR="00611F98" w:rsidRPr="00611F98" w14:paraId="3E2945E5" w14:textId="77777777" w:rsidTr="00611F98">
        <w:trPr>
          <w:trHeight w:val="62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8A324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47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801D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2BA7D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D1C96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6B7C108" w14:textId="77777777" w:rsidTr="00611F98">
        <w:trPr>
          <w:trHeight w:val="1093"/>
        </w:trPr>
        <w:tc>
          <w:tcPr>
            <w:tcW w:w="9923" w:type="dxa"/>
            <w:gridSpan w:val="6"/>
            <w:tcBorders>
              <w:top w:val="single" w:sz="6" w:space="0" w:color="000000"/>
              <w:bottom w:val="single" w:sz="6" w:space="0" w:color="000000"/>
            </w:tcBorders>
            <w:tcMar>
              <w:top w:w="0" w:type="dxa"/>
              <w:left w:w="108" w:type="dxa"/>
              <w:bottom w:w="0" w:type="dxa"/>
              <w:right w:w="108" w:type="dxa"/>
            </w:tcMar>
            <w:hideMark/>
          </w:tcPr>
          <w:p w14:paraId="506B403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D8BC95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3. Обоснование для внесения исправлений в разрешении на ввод объекта в эксплуатацию</w:t>
            </w:r>
          </w:p>
        </w:tc>
      </w:tr>
      <w:tr w:rsidR="00611F98" w:rsidRPr="00611F98" w14:paraId="41B065C2"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75331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3.1.</w:t>
            </w:r>
          </w:p>
        </w:tc>
        <w:tc>
          <w:tcPr>
            <w:tcW w:w="3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6A5E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Данные (сведения), указанные в разрешении на ввод объекта в эксплуатацию</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870B2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Данные (сведения), которые необходимо указать в разрешении на ввод объекта в эксплуатацию</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C46DA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Обоснование с указанием реквизита</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(-ов) документа (-ов), документации, на основании которых принималось решение о выдаче разрешения на ввод объекта в эксплуатацию</w:t>
            </w:r>
          </w:p>
        </w:tc>
      </w:tr>
      <w:tr w:rsidR="00611F98" w:rsidRPr="00611F98" w14:paraId="55E4F65D"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3C8A2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8C1F3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5FA7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B6624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4BCC2CF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2E50D9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__________________________________________________________</w:t>
      </w:r>
    </w:p>
    <w:p w14:paraId="584827B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телефона и адрес электронной почты для связи: ______________________</w:t>
      </w:r>
    </w:p>
    <w:p w14:paraId="6329401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Результат рассмотрения настоящего заявления прошу:</w:t>
      </w:r>
    </w:p>
    <w:tbl>
      <w:tblPr>
        <w:tblW w:w="9918" w:type="dxa"/>
        <w:tblInd w:w="180" w:type="dxa"/>
        <w:tblCellMar>
          <w:left w:w="0" w:type="dxa"/>
          <w:right w:w="0" w:type="dxa"/>
        </w:tblCellMar>
        <w:tblLook w:val="04A0" w:firstRow="1" w:lastRow="0" w:firstColumn="1" w:lastColumn="0" w:noHBand="0" w:noVBand="1"/>
      </w:tblPr>
      <w:tblGrid>
        <w:gridCol w:w="8926"/>
        <w:gridCol w:w="992"/>
      </w:tblGrid>
      <w:tr w:rsidR="00611F98" w:rsidRPr="00611F98" w14:paraId="2BD631D7"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8DC38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92B27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62A638E"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42C31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426BB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3E0D9D9"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1AE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на бумажном носителе на почтовый адрес: _______________________________________________________</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26BB0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ECA3A56"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24B6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единой информационной системе жилищного строительства</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E4562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4EEABDA" w14:textId="77777777" w:rsidTr="00611F98">
        <w:tc>
          <w:tcPr>
            <w:tcW w:w="99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2CCE2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перечисленных способов</w:t>
            </w:r>
          </w:p>
        </w:tc>
      </w:tr>
    </w:tbl>
    <w:p w14:paraId="1343AEAD" w14:textId="77777777" w:rsidR="00611F98" w:rsidRPr="00611F98" w:rsidRDefault="00611F98" w:rsidP="00611F98">
      <w:pPr>
        <w:spacing w:after="0" w:line="240" w:lineRule="auto"/>
        <w:ind w:firstLine="567"/>
        <w:jc w:val="both"/>
        <w:rPr>
          <w:rFonts w:ascii="Arial" w:eastAsia="Times New Roman" w:hAnsi="Arial" w:cs="Arial"/>
          <w:vanish/>
          <w:color w:val="000000"/>
          <w:kern w:val="0"/>
          <w:sz w:val="24"/>
          <w:szCs w:val="24"/>
          <w:lang w:eastAsia="ru-RU"/>
          <w14:ligatures w14:val="none"/>
        </w:rPr>
      </w:pPr>
    </w:p>
    <w:tbl>
      <w:tblPr>
        <w:tblW w:w="9923" w:type="dxa"/>
        <w:tblCellMar>
          <w:left w:w="0" w:type="dxa"/>
          <w:right w:w="0" w:type="dxa"/>
        </w:tblCellMar>
        <w:tblLook w:val="04A0" w:firstRow="1" w:lastRow="0" w:firstColumn="1" w:lastColumn="0" w:noHBand="0" w:noVBand="1"/>
      </w:tblPr>
      <w:tblGrid>
        <w:gridCol w:w="2590"/>
        <w:gridCol w:w="832"/>
        <w:gridCol w:w="2169"/>
        <w:gridCol w:w="832"/>
        <w:gridCol w:w="3500"/>
      </w:tblGrid>
      <w:tr w:rsidR="00611F98" w:rsidRPr="00611F98" w14:paraId="2CE50A10" w14:textId="77777777" w:rsidTr="00611F98">
        <w:trPr>
          <w:trHeight w:val="740"/>
        </w:trPr>
        <w:tc>
          <w:tcPr>
            <w:tcW w:w="3119" w:type="dxa"/>
            <w:tcMar>
              <w:top w:w="0" w:type="dxa"/>
              <w:left w:w="28" w:type="dxa"/>
              <w:bottom w:w="0" w:type="dxa"/>
              <w:right w:w="28" w:type="dxa"/>
            </w:tcMar>
            <w:vAlign w:val="bottom"/>
            <w:hideMark/>
          </w:tcPr>
          <w:p w14:paraId="2690EC9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20D0B96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0265F49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1C644F7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Borders>
              <w:bottom w:val="single" w:sz="6" w:space="0" w:color="000000"/>
            </w:tcBorders>
            <w:tcMar>
              <w:top w:w="0" w:type="dxa"/>
              <w:left w:w="28" w:type="dxa"/>
              <w:bottom w:w="0" w:type="dxa"/>
              <w:right w:w="28" w:type="dxa"/>
            </w:tcMar>
            <w:vAlign w:val="bottom"/>
            <w:hideMark/>
          </w:tcPr>
          <w:p w14:paraId="4F488A0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1D93709" w14:textId="77777777" w:rsidTr="00611F98">
        <w:trPr>
          <w:trHeight w:val="557"/>
        </w:trPr>
        <w:tc>
          <w:tcPr>
            <w:tcW w:w="3119" w:type="dxa"/>
            <w:tcMar>
              <w:top w:w="0" w:type="dxa"/>
              <w:left w:w="28" w:type="dxa"/>
              <w:bottom w:w="0" w:type="dxa"/>
              <w:right w:w="28" w:type="dxa"/>
            </w:tcMar>
            <w:hideMark/>
          </w:tcPr>
          <w:p w14:paraId="69BFCC8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hideMark/>
          </w:tcPr>
          <w:p w14:paraId="7E15F9C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2C1D5ED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7DCBC2C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Mar>
              <w:top w:w="0" w:type="dxa"/>
              <w:left w:w="28" w:type="dxa"/>
              <w:bottom w:w="0" w:type="dxa"/>
              <w:right w:w="28" w:type="dxa"/>
            </w:tcMar>
            <w:hideMark/>
          </w:tcPr>
          <w:p w14:paraId="0CFB5AD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252125F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03B967F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7AD556C6" w14:textId="77777777" w:rsidR="00611F98" w:rsidRPr="00611F98" w:rsidRDefault="00611F98" w:rsidP="00611F98">
      <w:pPr>
        <w:spacing w:after="0" w:line="240" w:lineRule="auto"/>
        <w:ind w:left="5245" w:firstLine="567"/>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ПРИЛОЖЕНИЕ № 8 к Административному регламенту предоставления государственной и муниципальной услуги "Выдача разрешения на ввод объекта в эксплуатацию"</w:t>
      </w:r>
    </w:p>
    <w:p w14:paraId="656EDC0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68FC8469" w14:textId="77777777" w:rsidR="00611F98" w:rsidRPr="00611F98" w:rsidRDefault="00611F98" w:rsidP="00611F98">
      <w:pPr>
        <w:spacing w:after="0" w:line="240" w:lineRule="auto"/>
        <w:ind w:firstLine="709"/>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p w14:paraId="3A7097F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Кому ____________________________________</w:t>
      </w:r>
    </w:p>
    <w:p w14:paraId="0C83E20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A83494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w:t>
      </w:r>
    </w:p>
    <w:p w14:paraId="599F637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почтовый индекс и адрес, телефон, адрес электронной почты)</w:t>
      </w:r>
    </w:p>
    <w:p w14:paraId="52B6AB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4DBA2C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 Е Ш Е Н И Е</w:t>
      </w:r>
      <w:r w:rsidRPr="00611F98">
        <w:rPr>
          <w:rFonts w:ascii="Arial" w:eastAsia="Times New Roman" w:hAnsi="Arial" w:cs="Arial"/>
          <w:color w:val="000000"/>
          <w:kern w:val="0"/>
          <w:sz w:val="24"/>
          <w:szCs w:val="24"/>
          <w:lang w:eastAsia="ru-RU"/>
          <w14:ligatures w14:val="none"/>
        </w:rPr>
        <w:br/>
        <w:t>об отказе во внесении исправлений в разрешение</w:t>
      </w:r>
      <w:r w:rsidRPr="00611F98">
        <w:rPr>
          <w:rFonts w:ascii="Arial" w:eastAsia="Times New Roman" w:hAnsi="Arial" w:cs="Arial"/>
          <w:color w:val="000000"/>
          <w:kern w:val="0"/>
          <w:sz w:val="24"/>
          <w:szCs w:val="24"/>
          <w:lang w:eastAsia="ru-RU"/>
          <w14:ligatures w14:val="none"/>
        </w:rPr>
        <w:br/>
        <w:t>на ввод объекта в эксплуатацию</w:t>
      </w:r>
    </w:p>
    <w:p w14:paraId="39019EB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__________________________________________________________________________________</w:t>
      </w:r>
    </w:p>
    <w:p w14:paraId="0E3393B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BB6081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14:paraId="4161B1A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и номер регистрации)</w:t>
      </w:r>
    </w:p>
    <w:p w14:paraId="5BE81B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исправлений в разрешение на ввод объекта в эксплуатацию.</w:t>
      </w:r>
    </w:p>
    <w:p w14:paraId="7270BEF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3540"/>
        <w:gridCol w:w="4075"/>
        <w:gridCol w:w="2308"/>
      </w:tblGrid>
      <w:tr w:rsidR="00611F98" w:rsidRPr="00611F98" w14:paraId="0B10F07D" w14:textId="77777777" w:rsidTr="00611F98">
        <w:trPr>
          <w:trHeight w:val="871"/>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A5B2DE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пункта Админи-стратив-ного регламента</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6FCA97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FF37E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Разъяснение причин отказа во внесении исправлений в разрешение на ввод объекта в эксплуатацию</w:t>
            </w:r>
          </w:p>
        </w:tc>
      </w:tr>
      <w:tr w:rsidR="00611F98" w:rsidRPr="00611F98" w14:paraId="2271BA42" w14:textId="77777777" w:rsidTr="00611F98">
        <w:trPr>
          <w:trHeight w:val="1335"/>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E6B52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"а" пункта 2.28</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BFF5B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заявителя кругу лиц, указанных в пункте 2.2 Административного регламента</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342BDA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r w:rsidR="00611F98" w:rsidRPr="00611F98" w14:paraId="5892EF03" w14:textId="77777777" w:rsidTr="00611F98">
        <w:trPr>
          <w:trHeight w:val="13"/>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03379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подпункт "б" пункта 2.28</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679605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отсутствие опечаток и ошибок в разрешении на ввод объекта в эксплуатацию</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972EA4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bl>
    <w:p w14:paraId="17E82B3F"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40CFCB9B"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7EC2CA3A"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Дополнительно информируем:_______________________________________</w:t>
      </w:r>
      <w:r w:rsidRPr="00611F98">
        <w:rPr>
          <w:rFonts w:ascii="Courier New" w:eastAsia="Times New Roman" w:hAnsi="Courier New" w:cs="Courier New"/>
          <w:color w:val="000000"/>
          <w:kern w:val="0"/>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______________________________________________________________________.</w:t>
      </w:r>
    </w:p>
    <w:p w14:paraId="11D519DF"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374E2ACC"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tbl>
      <w:tblPr>
        <w:tblW w:w="9923" w:type="dxa"/>
        <w:tblCellMar>
          <w:left w:w="0" w:type="dxa"/>
          <w:right w:w="0" w:type="dxa"/>
        </w:tblCellMar>
        <w:tblLook w:val="04A0" w:firstRow="1" w:lastRow="0" w:firstColumn="1" w:lastColumn="0" w:noHBand="0" w:noVBand="1"/>
      </w:tblPr>
      <w:tblGrid>
        <w:gridCol w:w="2801"/>
        <w:gridCol w:w="832"/>
        <w:gridCol w:w="2132"/>
        <w:gridCol w:w="832"/>
        <w:gridCol w:w="3326"/>
      </w:tblGrid>
      <w:tr w:rsidR="00611F98" w:rsidRPr="00611F98" w14:paraId="32D58D89" w14:textId="77777777" w:rsidTr="00611F98">
        <w:tc>
          <w:tcPr>
            <w:tcW w:w="3119" w:type="dxa"/>
            <w:tcBorders>
              <w:bottom w:val="single" w:sz="6" w:space="0" w:color="000000"/>
            </w:tcBorders>
            <w:tcMar>
              <w:top w:w="0" w:type="dxa"/>
              <w:left w:w="28" w:type="dxa"/>
              <w:bottom w:w="0" w:type="dxa"/>
              <w:right w:w="28" w:type="dxa"/>
            </w:tcMar>
            <w:vAlign w:val="bottom"/>
            <w:hideMark/>
          </w:tcPr>
          <w:p w14:paraId="4CCCA31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619947B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50608D8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23220BF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Borders>
              <w:bottom w:val="single" w:sz="6" w:space="0" w:color="000000"/>
            </w:tcBorders>
            <w:tcMar>
              <w:top w:w="0" w:type="dxa"/>
              <w:left w:w="28" w:type="dxa"/>
              <w:bottom w:w="0" w:type="dxa"/>
              <w:right w:w="28" w:type="dxa"/>
            </w:tcMar>
            <w:vAlign w:val="bottom"/>
            <w:hideMark/>
          </w:tcPr>
          <w:p w14:paraId="6C311A9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2FC8430" w14:textId="77777777" w:rsidTr="00611F98">
        <w:tc>
          <w:tcPr>
            <w:tcW w:w="3119" w:type="dxa"/>
            <w:tcMar>
              <w:top w:w="0" w:type="dxa"/>
              <w:left w:w="28" w:type="dxa"/>
              <w:bottom w:w="0" w:type="dxa"/>
              <w:right w:w="28" w:type="dxa"/>
            </w:tcMar>
            <w:hideMark/>
          </w:tcPr>
          <w:p w14:paraId="45A39EA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(должность)</w:t>
            </w:r>
          </w:p>
        </w:tc>
        <w:tc>
          <w:tcPr>
            <w:tcW w:w="283" w:type="dxa"/>
            <w:tcMar>
              <w:top w:w="0" w:type="dxa"/>
              <w:left w:w="28" w:type="dxa"/>
              <w:bottom w:w="0" w:type="dxa"/>
              <w:right w:w="28" w:type="dxa"/>
            </w:tcMar>
            <w:hideMark/>
          </w:tcPr>
          <w:p w14:paraId="310A5D5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75AC737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73D60B9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Mar>
              <w:top w:w="0" w:type="dxa"/>
              <w:left w:w="28" w:type="dxa"/>
              <w:bottom w:w="0" w:type="dxa"/>
              <w:right w:w="28" w:type="dxa"/>
            </w:tcMar>
            <w:hideMark/>
          </w:tcPr>
          <w:p w14:paraId="7587BA2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5C681D8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p>
    <w:p w14:paraId="2142644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0B0E6252" w14:textId="77777777" w:rsidR="00611F98" w:rsidRPr="00611F98" w:rsidRDefault="00611F98" w:rsidP="00611F98">
      <w:pPr>
        <w:spacing w:after="0" w:line="240" w:lineRule="auto"/>
        <w:ind w:left="5387"/>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9</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41DEABC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167179F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1A5FDB4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 А Я В Л Е Н И Е</w:t>
      </w:r>
    </w:p>
    <w:p w14:paraId="6A6D277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 выдаче дубликата разрешения на ввод объекта в эксплуатацию</w:t>
      </w:r>
    </w:p>
    <w:p w14:paraId="7890AC5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 __________ 20___ г.</w:t>
      </w:r>
    </w:p>
    <w:p w14:paraId="612F8B5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9923"/>
      </w:tblGrid>
      <w:tr w:rsidR="00611F98" w:rsidRPr="00611F98" w14:paraId="4EA7A6EA" w14:textId="77777777" w:rsidTr="00611F98">
        <w:trPr>
          <w:trHeight w:val="165"/>
        </w:trPr>
        <w:tc>
          <w:tcPr>
            <w:tcW w:w="9923" w:type="dxa"/>
            <w:tcBorders>
              <w:bottom w:val="single" w:sz="6" w:space="0" w:color="000000"/>
            </w:tcBorders>
            <w:tcMar>
              <w:top w:w="0" w:type="dxa"/>
              <w:left w:w="108" w:type="dxa"/>
              <w:bottom w:w="0" w:type="dxa"/>
              <w:right w:w="108" w:type="dxa"/>
            </w:tcMar>
            <w:hideMark/>
          </w:tcPr>
          <w:p w14:paraId="7800B83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9D12AE1" w14:textId="77777777" w:rsidTr="00611F98">
        <w:trPr>
          <w:trHeight w:val="126"/>
        </w:trPr>
        <w:tc>
          <w:tcPr>
            <w:tcW w:w="9923" w:type="dxa"/>
            <w:tcBorders>
              <w:top w:val="single" w:sz="6" w:space="0" w:color="000000"/>
              <w:bottom w:val="single" w:sz="6" w:space="0" w:color="000000"/>
            </w:tcBorders>
            <w:tcMar>
              <w:top w:w="0" w:type="dxa"/>
              <w:left w:w="108" w:type="dxa"/>
              <w:bottom w:w="0" w:type="dxa"/>
              <w:right w:w="108" w:type="dxa"/>
            </w:tcMar>
            <w:hideMark/>
          </w:tcPr>
          <w:p w14:paraId="10BB3AF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6477510" w14:textId="77777777" w:rsidTr="00611F98">
        <w:trPr>
          <w:trHeight w:val="135"/>
        </w:trPr>
        <w:tc>
          <w:tcPr>
            <w:tcW w:w="9923" w:type="dxa"/>
            <w:tcBorders>
              <w:top w:val="single" w:sz="6" w:space="0" w:color="000000"/>
            </w:tcBorders>
            <w:tcMar>
              <w:top w:w="0" w:type="dxa"/>
              <w:left w:w="108" w:type="dxa"/>
              <w:bottom w:w="0" w:type="dxa"/>
              <w:right w:w="108" w:type="dxa"/>
            </w:tcMar>
            <w:hideMark/>
          </w:tcPr>
          <w:p w14:paraId="6866F93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172A59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6E62AD2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5A9A39F7"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Прошу выдать дубликат разрешения на ввод объекта в эксплуатацию.</w:t>
      </w:r>
    </w:p>
    <w:tbl>
      <w:tblPr>
        <w:tblW w:w="9923" w:type="dxa"/>
        <w:tblInd w:w="180" w:type="dxa"/>
        <w:tblCellMar>
          <w:left w:w="0" w:type="dxa"/>
          <w:right w:w="0" w:type="dxa"/>
        </w:tblCellMar>
        <w:tblLook w:val="04A0" w:firstRow="1" w:lastRow="0" w:firstColumn="1" w:lastColumn="0" w:noHBand="0" w:noVBand="1"/>
      </w:tblPr>
      <w:tblGrid>
        <w:gridCol w:w="1043"/>
        <w:gridCol w:w="4627"/>
        <w:gridCol w:w="2127"/>
        <w:gridCol w:w="2126"/>
      </w:tblGrid>
      <w:tr w:rsidR="00611F98" w:rsidRPr="00611F98" w14:paraId="68C6C1E2" w14:textId="77777777" w:rsidTr="00611F98">
        <w:trPr>
          <w:trHeight w:val="540"/>
        </w:trPr>
        <w:tc>
          <w:tcPr>
            <w:tcW w:w="9923" w:type="dxa"/>
            <w:gridSpan w:val="4"/>
            <w:tcBorders>
              <w:bottom w:val="single" w:sz="6" w:space="0" w:color="000000"/>
            </w:tcBorders>
            <w:tcMar>
              <w:top w:w="0" w:type="dxa"/>
              <w:left w:w="108" w:type="dxa"/>
              <w:bottom w:w="0" w:type="dxa"/>
              <w:right w:w="108" w:type="dxa"/>
            </w:tcMar>
            <w:hideMark/>
          </w:tcPr>
          <w:p w14:paraId="69AE8F9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Сведения о застройщике</w:t>
            </w:r>
          </w:p>
        </w:tc>
      </w:tr>
      <w:tr w:rsidR="00611F98" w:rsidRPr="00611F98" w14:paraId="48DE69FC" w14:textId="77777777" w:rsidTr="00611F98">
        <w:trPr>
          <w:trHeight w:val="60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08DFE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81A05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физическом лице, в случае если застройщиком является физическое лицо:</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F10F2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7717A52" w14:textId="77777777" w:rsidTr="00611F98">
        <w:trPr>
          <w:trHeight w:val="428"/>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4D23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50A65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0A8A8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B8F132D" w14:textId="77777777" w:rsidTr="00611F98">
        <w:trPr>
          <w:trHeight w:val="75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6E596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1.1.2</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67C3E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D3D49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41D1D83" w14:textId="77777777" w:rsidTr="00611F98">
        <w:trPr>
          <w:trHeight w:val="66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DF5DE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1.1.3</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22DF8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 индивидуального предпринимателя</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E6321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F55827C" w14:textId="77777777" w:rsidTr="00611F98">
        <w:trPr>
          <w:trHeight w:val="279"/>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01ED0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EFE9F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юридическом лице:</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F02F5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F637C2A" w14:textId="77777777" w:rsidTr="00611F98">
        <w:trPr>
          <w:trHeight w:val="17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7BB36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9D4C0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Полное наименование</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7AA6F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D122C13" w14:textId="77777777" w:rsidTr="00611F98">
        <w:trPr>
          <w:trHeight w:val="901"/>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F207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1.2.2</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AD3A7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A8BAC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124DEDF"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1C64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1.2.3</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90182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Идентификационный номер налогоплательщика – юридического лица</w:t>
            </w:r>
          </w:p>
        </w:tc>
        <w:tc>
          <w:tcPr>
            <w:tcW w:w="42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FBC79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4376C34" w14:textId="77777777" w:rsidTr="00611F98">
        <w:trPr>
          <w:trHeight w:val="799"/>
        </w:trPr>
        <w:tc>
          <w:tcPr>
            <w:tcW w:w="9923" w:type="dxa"/>
            <w:gridSpan w:val="4"/>
            <w:tcBorders>
              <w:top w:val="single" w:sz="6" w:space="0" w:color="000000"/>
              <w:bottom w:val="single" w:sz="6" w:space="0" w:color="000000"/>
            </w:tcBorders>
            <w:tcMar>
              <w:top w:w="0" w:type="dxa"/>
              <w:left w:w="108" w:type="dxa"/>
              <w:bottom w:w="0" w:type="dxa"/>
              <w:right w:w="108" w:type="dxa"/>
            </w:tcMar>
            <w:hideMark/>
          </w:tcPr>
          <w:p w14:paraId="3E86E3E2"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p w14:paraId="57E12AE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 Сведения о выданном разрешении на ввод объекта в эксплуатацию</w:t>
            </w:r>
          </w:p>
        </w:tc>
      </w:tr>
      <w:tr w:rsidR="00611F98" w:rsidRPr="00611F98" w14:paraId="331535A5"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3EFF0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9836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Орган (организация), выдавший(-ая) разрешение на ввод объекта в эксплуатацию</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C40A6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документа</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CFB30F"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документа</w:t>
            </w:r>
          </w:p>
        </w:tc>
      </w:tr>
      <w:tr w:rsidR="00611F98" w:rsidRPr="00611F98" w14:paraId="74A7F420" w14:textId="77777777" w:rsidTr="00611F98">
        <w:trPr>
          <w:trHeight w:val="628"/>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7DAB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2.1.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4DE41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34F34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656386"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6A4D77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8F89C0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__________________________________________________________</w:t>
      </w:r>
    </w:p>
    <w:p w14:paraId="3487969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телефона и адрес электронной почты для связи: _______________________</w:t>
      </w:r>
    </w:p>
    <w:p w14:paraId="50A9AA2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Результат рассмотрения настоящего заявления прошу:</w:t>
      </w:r>
    </w:p>
    <w:tbl>
      <w:tblPr>
        <w:tblW w:w="9918" w:type="dxa"/>
        <w:tblInd w:w="180" w:type="dxa"/>
        <w:tblCellMar>
          <w:left w:w="0" w:type="dxa"/>
          <w:right w:w="0" w:type="dxa"/>
        </w:tblCellMar>
        <w:tblLook w:val="04A0" w:firstRow="1" w:lastRow="0" w:firstColumn="1" w:lastColumn="0" w:noHBand="0" w:noVBand="1"/>
      </w:tblPr>
      <w:tblGrid>
        <w:gridCol w:w="8926"/>
        <w:gridCol w:w="992"/>
      </w:tblGrid>
      <w:tr w:rsidR="00611F98" w:rsidRPr="00611F98" w14:paraId="4061073A"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F0641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3CB7B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2CF5F62"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5F1FC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3CC4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C92D95C"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8B0BE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на бумажном носителе на почтовый адрес: _______________________________________________________</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54FDA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E3E8125" w14:textId="77777777" w:rsidTr="00611F98">
        <w:tc>
          <w:tcPr>
            <w:tcW w:w="91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A9906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единой информационной системе жилищного строительства</w:t>
            </w:r>
          </w:p>
        </w:tc>
        <w:tc>
          <w:tcPr>
            <w:tcW w:w="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150A7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7D8DA76A" w14:textId="77777777" w:rsidTr="00611F98">
        <w:tc>
          <w:tcPr>
            <w:tcW w:w="99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D381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перечисленных способов</w:t>
            </w:r>
          </w:p>
        </w:tc>
      </w:tr>
    </w:tbl>
    <w:p w14:paraId="3E5C7E46"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2590"/>
        <w:gridCol w:w="832"/>
        <w:gridCol w:w="2169"/>
        <w:gridCol w:w="832"/>
        <w:gridCol w:w="3500"/>
      </w:tblGrid>
      <w:tr w:rsidR="00611F98" w:rsidRPr="00611F98" w14:paraId="5B4821D9" w14:textId="77777777" w:rsidTr="00611F98">
        <w:trPr>
          <w:trHeight w:val="314"/>
        </w:trPr>
        <w:tc>
          <w:tcPr>
            <w:tcW w:w="3119" w:type="dxa"/>
            <w:tcMar>
              <w:top w:w="0" w:type="dxa"/>
              <w:left w:w="28" w:type="dxa"/>
              <w:bottom w:w="0" w:type="dxa"/>
              <w:right w:w="28" w:type="dxa"/>
            </w:tcMar>
            <w:vAlign w:val="bottom"/>
            <w:hideMark/>
          </w:tcPr>
          <w:p w14:paraId="7D652B8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2D42D92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7892104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16873C7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Borders>
              <w:bottom w:val="single" w:sz="6" w:space="0" w:color="000000"/>
            </w:tcBorders>
            <w:tcMar>
              <w:top w:w="0" w:type="dxa"/>
              <w:left w:w="28" w:type="dxa"/>
              <w:bottom w:w="0" w:type="dxa"/>
              <w:right w:w="28" w:type="dxa"/>
            </w:tcMar>
            <w:vAlign w:val="bottom"/>
            <w:hideMark/>
          </w:tcPr>
          <w:p w14:paraId="5D27CF4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8FB1174" w14:textId="77777777" w:rsidTr="00611F98">
        <w:tc>
          <w:tcPr>
            <w:tcW w:w="3119" w:type="dxa"/>
            <w:tcMar>
              <w:top w:w="0" w:type="dxa"/>
              <w:left w:w="28" w:type="dxa"/>
              <w:bottom w:w="0" w:type="dxa"/>
              <w:right w:w="28" w:type="dxa"/>
            </w:tcMar>
            <w:hideMark/>
          </w:tcPr>
          <w:p w14:paraId="7947651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hideMark/>
          </w:tcPr>
          <w:p w14:paraId="42FED6D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4585A12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3283DF8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Mar>
              <w:top w:w="0" w:type="dxa"/>
              <w:left w:w="28" w:type="dxa"/>
              <w:bottom w:w="0" w:type="dxa"/>
              <w:right w:w="28" w:type="dxa"/>
            </w:tcMar>
            <w:hideMark/>
          </w:tcPr>
          <w:p w14:paraId="08225A9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42D94F8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25CBE2D4" w14:textId="77777777" w:rsidR="00611F98" w:rsidRPr="00611F98" w:rsidRDefault="00611F98" w:rsidP="00611F98">
      <w:pPr>
        <w:spacing w:after="0" w:line="240" w:lineRule="auto"/>
        <w:ind w:left="5103" w:firstLine="567"/>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ПРИЛОЖЕНИЕ № 10 к Административному регламенту предоставления государственной и муниципальной услуги "Выдача разрешения на ввод объекта в эксплуатацию"</w:t>
      </w:r>
    </w:p>
    <w:p w14:paraId="19C9A62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67F6DB8F" w14:textId="77777777" w:rsidR="00611F98" w:rsidRPr="00611F98" w:rsidRDefault="00611F98" w:rsidP="00611F98">
      <w:pPr>
        <w:spacing w:after="0" w:line="240" w:lineRule="auto"/>
        <w:ind w:firstLine="709"/>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p w14:paraId="0451F72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Кому ____________________________________</w:t>
      </w:r>
    </w:p>
    <w:p w14:paraId="57839D2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F32043D"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w:t>
      </w:r>
    </w:p>
    <w:p w14:paraId="6CD9952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почтовый индекс и адрес, телефон, адрес электронной почты)</w:t>
      </w:r>
    </w:p>
    <w:p w14:paraId="723B5F0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 </w:t>
      </w:r>
    </w:p>
    <w:p w14:paraId="6AB90DA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 Е Ш Е Н И Е</w:t>
      </w:r>
      <w:r w:rsidRPr="00611F98">
        <w:rPr>
          <w:rFonts w:ascii="Arial" w:eastAsia="Times New Roman" w:hAnsi="Arial" w:cs="Arial"/>
          <w:color w:val="000000"/>
          <w:kern w:val="0"/>
          <w:sz w:val="24"/>
          <w:szCs w:val="24"/>
          <w:lang w:eastAsia="ru-RU"/>
          <w14:ligatures w14:val="none"/>
        </w:rPr>
        <w:br/>
        <w:t>об отказе в выдаче дубликата разрешения на ввод объекта в эксплуатацию</w:t>
      </w:r>
    </w:p>
    <w:p w14:paraId="584E44A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__________________________________________________________________________________</w:t>
      </w:r>
    </w:p>
    <w:p w14:paraId="4DAC3A8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34DCC3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 результатам рассмотрения заявления о выдаче дубликата разрешения на ввод объекта в эксплуатацию от ______________ № ________________ принято</w:t>
      </w:r>
    </w:p>
    <w:p w14:paraId="3AA05A4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и номер регистрации)</w:t>
      </w:r>
    </w:p>
    <w:p w14:paraId="34B36E9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решение об отказе в выдаче дубликата разрешения на ввод объекта в эксплуатацию.</w:t>
      </w:r>
    </w:p>
    <w:p w14:paraId="62A778A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2901"/>
        <w:gridCol w:w="4213"/>
        <w:gridCol w:w="2809"/>
      </w:tblGrid>
      <w:tr w:rsidR="00611F98" w:rsidRPr="00611F98" w14:paraId="7841C6FD" w14:textId="77777777" w:rsidTr="00611F98">
        <w:trPr>
          <w:trHeight w:val="871"/>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DCD06B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пункта Админи-стратив-ного регламента</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D87AF7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62396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Разъяснение причин отказа в выдаче дубликата разрешения на ввод объекта в эксплуатацию</w:t>
            </w:r>
          </w:p>
        </w:tc>
      </w:tr>
      <w:tr w:rsidR="00611F98" w:rsidRPr="00611F98" w14:paraId="5864A802" w14:textId="77777777" w:rsidTr="00611F98">
        <w:trPr>
          <w:trHeight w:val="1051"/>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E7BC13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пункт 2.30</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CAF09D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несоответствие заявителя кругу лиц, указанных в пункте 2.2 Административного регламента.</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19F1F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Указываются основания такого вывода</w:t>
            </w:r>
          </w:p>
        </w:tc>
      </w:tr>
    </w:tbl>
    <w:p w14:paraId="288E4AAA"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75D331D9"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22C46B8"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Дополнительно информируем:_______________________________________</w:t>
      </w:r>
      <w:r w:rsidRPr="00611F98">
        <w:rPr>
          <w:rFonts w:ascii="Courier New" w:eastAsia="Times New Roman" w:hAnsi="Courier New" w:cs="Courier New"/>
          <w:color w:val="000000"/>
          <w:kern w:val="0"/>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______________________________________________________________________.</w:t>
      </w:r>
    </w:p>
    <w:p w14:paraId="37A1E878"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59602573" w14:textId="77777777" w:rsidR="00611F98" w:rsidRPr="00611F98" w:rsidRDefault="00611F98" w:rsidP="00611F98">
      <w:pPr>
        <w:spacing w:after="0" w:line="240" w:lineRule="auto"/>
        <w:ind w:firstLine="709"/>
        <w:jc w:val="both"/>
        <w:rPr>
          <w:rFonts w:ascii="Courier New" w:eastAsia="Times New Roman" w:hAnsi="Courier New" w:cs="Courier New"/>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2801"/>
        <w:gridCol w:w="832"/>
        <w:gridCol w:w="2132"/>
        <w:gridCol w:w="832"/>
        <w:gridCol w:w="3326"/>
      </w:tblGrid>
      <w:tr w:rsidR="00611F98" w:rsidRPr="00611F98" w14:paraId="2E77689D" w14:textId="77777777" w:rsidTr="00611F98">
        <w:tc>
          <w:tcPr>
            <w:tcW w:w="3119" w:type="dxa"/>
            <w:tcBorders>
              <w:bottom w:val="single" w:sz="6" w:space="0" w:color="000000"/>
            </w:tcBorders>
            <w:tcMar>
              <w:top w:w="0" w:type="dxa"/>
              <w:left w:w="28" w:type="dxa"/>
              <w:bottom w:w="0" w:type="dxa"/>
              <w:right w:w="28" w:type="dxa"/>
            </w:tcMar>
            <w:vAlign w:val="bottom"/>
            <w:hideMark/>
          </w:tcPr>
          <w:p w14:paraId="58898F2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3045DE5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036F0C7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563E03C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Borders>
              <w:bottom w:val="single" w:sz="6" w:space="0" w:color="000000"/>
            </w:tcBorders>
            <w:tcMar>
              <w:top w:w="0" w:type="dxa"/>
              <w:left w:w="28" w:type="dxa"/>
              <w:bottom w:w="0" w:type="dxa"/>
              <w:right w:w="28" w:type="dxa"/>
            </w:tcMar>
            <w:vAlign w:val="bottom"/>
            <w:hideMark/>
          </w:tcPr>
          <w:p w14:paraId="2424AFC2"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075D86E" w14:textId="77777777" w:rsidTr="00611F98">
        <w:tc>
          <w:tcPr>
            <w:tcW w:w="3119" w:type="dxa"/>
            <w:tcMar>
              <w:top w:w="0" w:type="dxa"/>
              <w:left w:w="28" w:type="dxa"/>
              <w:bottom w:w="0" w:type="dxa"/>
              <w:right w:w="28" w:type="dxa"/>
            </w:tcMar>
            <w:hideMark/>
          </w:tcPr>
          <w:p w14:paraId="35F51F4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(должность)</w:t>
            </w:r>
          </w:p>
        </w:tc>
        <w:tc>
          <w:tcPr>
            <w:tcW w:w="283" w:type="dxa"/>
            <w:tcMar>
              <w:top w:w="0" w:type="dxa"/>
              <w:left w:w="28" w:type="dxa"/>
              <w:bottom w:w="0" w:type="dxa"/>
              <w:right w:w="28" w:type="dxa"/>
            </w:tcMar>
            <w:hideMark/>
          </w:tcPr>
          <w:p w14:paraId="17BDFB9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6E6A12B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765DEE0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969" w:type="dxa"/>
            <w:tcMar>
              <w:top w:w="0" w:type="dxa"/>
              <w:left w:w="28" w:type="dxa"/>
              <w:bottom w:w="0" w:type="dxa"/>
              <w:right w:w="28" w:type="dxa"/>
            </w:tcMar>
            <w:hideMark/>
          </w:tcPr>
          <w:p w14:paraId="0C811E5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53FCD23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p>
    <w:p w14:paraId="25199B8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626FE361" w14:textId="77777777" w:rsidR="00611F98" w:rsidRPr="00611F98" w:rsidRDefault="00611F98" w:rsidP="00611F98">
      <w:pPr>
        <w:spacing w:after="0" w:line="240" w:lineRule="auto"/>
        <w:ind w:left="5103"/>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11</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7972E490"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ФОРМА</w:t>
      </w:r>
    </w:p>
    <w:p w14:paraId="47B770D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370736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З А Я В Л Е Н И Е</w:t>
      </w:r>
    </w:p>
    <w:p w14:paraId="6C08BA1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14:paraId="25D9007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"__" __________ 20___ г.</w:t>
      </w:r>
    </w:p>
    <w:p w14:paraId="10F3C0E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780" w:type="dxa"/>
        <w:tblInd w:w="73" w:type="dxa"/>
        <w:tblCellMar>
          <w:left w:w="0" w:type="dxa"/>
          <w:right w:w="0" w:type="dxa"/>
        </w:tblCellMar>
        <w:tblLook w:val="04A0" w:firstRow="1" w:lastRow="0" w:firstColumn="1" w:lastColumn="0" w:noHBand="0" w:noVBand="1"/>
      </w:tblPr>
      <w:tblGrid>
        <w:gridCol w:w="9780"/>
      </w:tblGrid>
      <w:tr w:rsidR="00611F98" w:rsidRPr="00611F98" w14:paraId="0B4DBDFD" w14:textId="77777777" w:rsidTr="00611F98">
        <w:trPr>
          <w:trHeight w:val="165"/>
        </w:trPr>
        <w:tc>
          <w:tcPr>
            <w:tcW w:w="9780" w:type="dxa"/>
            <w:tcBorders>
              <w:bottom w:val="single" w:sz="6" w:space="0" w:color="000000"/>
            </w:tcBorders>
            <w:tcMar>
              <w:top w:w="0" w:type="dxa"/>
              <w:left w:w="108" w:type="dxa"/>
              <w:bottom w:w="0" w:type="dxa"/>
              <w:right w:w="108" w:type="dxa"/>
            </w:tcMar>
            <w:hideMark/>
          </w:tcPr>
          <w:p w14:paraId="723C386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7819416" w14:textId="77777777" w:rsidTr="00611F98">
        <w:trPr>
          <w:trHeight w:val="126"/>
        </w:trPr>
        <w:tc>
          <w:tcPr>
            <w:tcW w:w="9780" w:type="dxa"/>
            <w:tcBorders>
              <w:top w:val="single" w:sz="6" w:space="0" w:color="000000"/>
              <w:bottom w:val="single" w:sz="6" w:space="0" w:color="000000"/>
            </w:tcBorders>
            <w:tcMar>
              <w:top w:w="0" w:type="dxa"/>
              <w:left w:w="108" w:type="dxa"/>
              <w:bottom w:w="0" w:type="dxa"/>
              <w:right w:w="108" w:type="dxa"/>
            </w:tcMar>
            <w:hideMark/>
          </w:tcPr>
          <w:p w14:paraId="407E474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2B27B2F4" w14:textId="77777777" w:rsidTr="00611F98">
        <w:trPr>
          <w:trHeight w:val="135"/>
        </w:trPr>
        <w:tc>
          <w:tcPr>
            <w:tcW w:w="9780" w:type="dxa"/>
            <w:tcBorders>
              <w:top w:val="single" w:sz="6" w:space="0" w:color="000000"/>
            </w:tcBorders>
            <w:tcMar>
              <w:top w:w="0" w:type="dxa"/>
              <w:left w:w="108" w:type="dxa"/>
              <w:bottom w:w="0" w:type="dxa"/>
              <w:right w:w="108" w:type="dxa"/>
            </w:tcMar>
            <w:hideMark/>
          </w:tcPr>
          <w:p w14:paraId="511ADE4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ECEB5F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2D08F58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BC059C4"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Прошу оставить __________________________________________________* от ________________№_________________ без рассмотрения.</w:t>
      </w:r>
    </w:p>
    <w:p w14:paraId="2D409B9B"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и номер регистрации)</w:t>
      </w:r>
    </w:p>
    <w:tbl>
      <w:tblPr>
        <w:tblW w:w="9923" w:type="dxa"/>
        <w:tblInd w:w="180" w:type="dxa"/>
        <w:tblCellMar>
          <w:left w:w="0" w:type="dxa"/>
          <w:right w:w="0" w:type="dxa"/>
        </w:tblCellMar>
        <w:tblLook w:val="04A0" w:firstRow="1" w:lastRow="0" w:firstColumn="1" w:lastColumn="0" w:noHBand="0" w:noVBand="1"/>
      </w:tblPr>
      <w:tblGrid>
        <w:gridCol w:w="1043"/>
        <w:gridCol w:w="4627"/>
        <w:gridCol w:w="4253"/>
      </w:tblGrid>
      <w:tr w:rsidR="00611F98" w:rsidRPr="00611F98" w14:paraId="2F6010B9" w14:textId="77777777" w:rsidTr="00611F98">
        <w:trPr>
          <w:trHeight w:val="540"/>
        </w:trPr>
        <w:tc>
          <w:tcPr>
            <w:tcW w:w="9923" w:type="dxa"/>
            <w:gridSpan w:val="3"/>
            <w:tcBorders>
              <w:bottom w:val="single" w:sz="6" w:space="0" w:color="000000"/>
            </w:tcBorders>
            <w:tcMar>
              <w:top w:w="0" w:type="dxa"/>
              <w:left w:w="108" w:type="dxa"/>
              <w:bottom w:w="0" w:type="dxa"/>
              <w:right w:w="108" w:type="dxa"/>
            </w:tcMar>
            <w:hideMark/>
          </w:tcPr>
          <w:p w14:paraId="229E564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 Сведения о застройщике</w:t>
            </w:r>
          </w:p>
        </w:tc>
      </w:tr>
      <w:tr w:rsidR="00611F98" w:rsidRPr="00611F98" w14:paraId="1FECB347" w14:textId="77777777" w:rsidTr="00611F98">
        <w:trPr>
          <w:trHeight w:val="60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E4E8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C6F878"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физическом лице, в случае если застройщиком является физическое лицо:</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36D741"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1DC7EC76" w14:textId="77777777" w:rsidTr="00611F98">
        <w:trPr>
          <w:trHeight w:val="428"/>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A67C6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FEDAC0"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1ACA1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ACABF27" w14:textId="77777777" w:rsidTr="00611F98">
        <w:trPr>
          <w:trHeight w:val="75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C73A5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1.1.2</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16F74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190B1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68973DD" w14:textId="77777777" w:rsidTr="00611F98">
        <w:trPr>
          <w:trHeight w:val="66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14208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1.1.3</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316B7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 индивидуального предпринимателя</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5389C"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37F8ABA" w14:textId="77777777" w:rsidTr="00611F98">
        <w:trPr>
          <w:trHeight w:val="279"/>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2ED227"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411F7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Сведения о юридическом лице:</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04D3B"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E4E4D80" w14:textId="77777777" w:rsidTr="00611F98">
        <w:trPr>
          <w:trHeight w:val="175"/>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9E78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1.2.1</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34C7DE"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Полное наименование</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E4599A"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49001A3" w14:textId="77777777" w:rsidTr="00611F98">
        <w:trPr>
          <w:trHeight w:val="901"/>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FF833"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1.2.2</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E1880D"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Основной государственный регистрационный номер</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2D5E85"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702914A" w14:textId="77777777" w:rsidTr="00611F98">
        <w:trPr>
          <w:trHeight w:val="1093"/>
        </w:trPr>
        <w:tc>
          <w:tcPr>
            <w:tcW w:w="1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9BA494"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1.2.3</w:t>
            </w:r>
          </w:p>
        </w:tc>
        <w:tc>
          <w:tcPr>
            <w:tcW w:w="46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059DD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Идентификационный номер налогоплательщика – юридического лица</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859719" w14:textId="77777777" w:rsidR="00611F98" w:rsidRPr="00611F98" w:rsidRDefault="00611F98" w:rsidP="00611F98">
            <w:pPr>
              <w:spacing w:after="0" w:line="240" w:lineRule="auto"/>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bl>
    <w:p w14:paraId="688CC3C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7B3FD22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Приложение:___________________________________________________________</w:t>
      </w:r>
    </w:p>
    <w:p w14:paraId="5A6F18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Номер телефона и адрес электронной почты для связи:_______________________</w:t>
      </w:r>
    </w:p>
    <w:p w14:paraId="730EFF4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Результат рассмотрения настоящего заявления прошу:</w:t>
      </w:r>
    </w:p>
    <w:p w14:paraId="2164C10E"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18" w:type="dxa"/>
        <w:tblInd w:w="180" w:type="dxa"/>
        <w:tblCellMar>
          <w:left w:w="0" w:type="dxa"/>
          <w:right w:w="0" w:type="dxa"/>
        </w:tblCellMar>
        <w:tblLook w:val="04A0" w:firstRow="1" w:lastRow="0" w:firstColumn="1" w:lastColumn="0" w:noHBand="0" w:noVBand="1"/>
      </w:tblPr>
      <w:tblGrid>
        <w:gridCol w:w="8788"/>
        <w:gridCol w:w="1130"/>
      </w:tblGrid>
      <w:tr w:rsidR="00611F98" w:rsidRPr="00611F98" w14:paraId="496130E3"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4F03A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B5DF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31D2E2C2"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9D51F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611F98">
              <w:rPr>
                <w:rFonts w:ascii="Times New Roman" w:eastAsia="Times New Roman" w:hAnsi="Times New Roman" w:cs="Times New Roman"/>
                <w:kern w:val="0"/>
                <w:sz w:val="24"/>
                <w:szCs w:val="24"/>
                <w:lang w:eastAsia="ru-RU"/>
                <w14:ligatures w14:val="none"/>
              </w:rPr>
              <w:br/>
            </w:r>
            <w:r w:rsidRPr="00611F98">
              <w:rPr>
                <w:rFonts w:ascii="Arial" w:eastAsia="Times New Roman" w:hAnsi="Arial" w:cs="Arial"/>
                <w:color w:val="000000"/>
                <w:kern w:val="0"/>
                <w:sz w:val="24"/>
                <w:szCs w:val="24"/>
                <w:lang w:eastAsia="ru-RU"/>
                <w14:ligatures w14:val="none"/>
              </w:rPr>
              <w:t>_______________________________________________________</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5EB1A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71589A2"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520D1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на бумажном носителе на почтовый адрес: _______________________________________________________</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CBD776"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4E61CC01" w14:textId="77777777" w:rsidTr="00611F98">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4DEC7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направить в форме электронного документа в личный кабинет в единой информационной системе жилищного строительства</w:t>
            </w:r>
          </w:p>
        </w:tc>
        <w:tc>
          <w:tcPr>
            <w:tcW w:w="1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43D5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5282C269" w14:textId="77777777" w:rsidTr="00611F98">
        <w:tc>
          <w:tcPr>
            <w:tcW w:w="991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DC324F"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перечисленных способов</w:t>
            </w:r>
          </w:p>
        </w:tc>
      </w:tr>
    </w:tbl>
    <w:p w14:paraId="7D691B7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44ED46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923" w:type="dxa"/>
        <w:tblCellMar>
          <w:left w:w="0" w:type="dxa"/>
          <w:right w:w="0" w:type="dxa"/>
        </w:tblCellMar>
        <w:tblLook w:val="04A0" w:firstRow="1" w:lastRow="0" w:firstColumn="1" w:lastColumn="0" w:noHBand="0" w:noVBand="1"/>
      </w:tblPr>
      <w:tblGrid>
        <w:gridCol w:w="2891"/>
        <w:gridCol w:w="849"/>
        <w:gridCol w:w="1838"/>
        <w:gridCol w:w="832"/>
        <w:gridCol w:w="3513"/>
      </w:tblGrid>
      <w:tr w:rsidR="00611F98" w:rsidRPr="00611F98" w14:paraId="0E41DD39" w14:textId="77777777" w:rsidTr="00611F98">
        <w:tc>
          <w:tcPr>
            <w:tcW w:w="3119" w:type="dxa"/>
            <w:tcMar>
              <w:top w:w="0" w:type="dxa"/>
              <w:left w:w="28" w:type="dxa"/>
              <w:bottom w:w="0" w:type="dxa"/>
              <w:right w:w="28" w:type="dxa"/>
            </w:tcMar>
            <w:vAlign w:val="bottom"/>
            <w:hideMark/>
          </w:tcPr>
          <w:p w14:paraId="1F386F1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51" w:type="dxa"/>
            <w:tcMar>
              <w:top w:w="0" w:type="dxa"/>
              <w:left w:w="28" w:type="dxa"/>
              <w:bottom w:w="0" w:type="dxa"/>
              <w:right w:w="28" w:type="dxa"/>
            </w:tcMar>
            <w:vAlign w:val="bottom"/>
            <w:hideMark/>
          </w:tcPr>
          <w:p w14:paraId="530A3A6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701" w:type="dxa"/>
            <w:tcBorders>
              <w:bottom w:val="single" w:sz="6" w:space="0" w:color="000000"/>
            </w:tcBorders>
            <w:tcMar>
              <w:top w:w="0" w:type="dxa"/>
              <w:left w:w="28" w:type="dxa"/>
              <w:bottom w:w="0" w:type="dxa"/>
              <w:right w:w="28" w:type="dxa"/>
            </w:tcMar>
            <w:vAlign w:val="bottom"/>
            <w:hideMark/>
          </w:tcPr>
          <w:p w14:paraId="4A6FE0C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566" w:type="dxa"/>
            <w:tcMar>
              <w:top w:w="0" w:type="dxa"/>
              <w:left w:w="28" w:type="dxa"/>
              <w:bottom w:w="0" w:type="dxa"/>
              <w:right w:w="28" w:type="dxa"/>
            </w:tcMar>
            <w:vAlign w:val="bottom"/>
            <w:hideMark/>
          </w:tcPr>
          <w:p w14:paraId="410F1E31"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686" w:type="dxa"/>
            <w:tcBorders>
              <w:bottom w:val="single" w:sz="6" w:space="0" w:color="000000"/>
            </w:tcBorders>
            <w:tcMar>
              <w:top w:w="0" w:type="dxa"/>
              <w:left w:w="28" w:type="dxa"/>
              <w:bottom w:w="0" w:type="dxa"/>
              <w:right w:w="28" w:type="dxa"/>
            </w:tcMar>
            <w:vAlign w:val="bottom"/>
            <w:hideMark/>
          </w:tcPr>
          <w:p w14:paraId="7C0606DA"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60D0F0E5" w14:textId="77777777" w:rsidTr="00611F98">
        <w:tc>
          <w:tcPr>
            <w:tcW w:w="3119" w:type="dxa"/>
            <w:tcMar>
              <w:top w:w="0" w:type="dxa"/>
              <w:left w:w="28" w:type="dxa"/>
              <w:bottom w:w="0" w:type="dxa"/>
              <w:right w:w="28" w:type="dxa"/>
            </w:tcMar>
            <w:hideMark/>
          </w:tcPr>
          <w:p w14:paraId="0FD08949"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851" w:type="dxa"/>
            <w:tcMar>
              <w:top w:w="0" w:type="dxa"/>
              <w:left w:w="28" w:type="dxa"/>
              <w:bottom w:w="0" w:type="dxa"/>
              <w:right w:w="28" w:type="dxa"/>
            </w:tcMar>
            <w:hideMark/>
          </w:tcPr>
          <w:p w14:paraId="4E2F642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1701" w:type="dxa"/>
            <w:tcMar>
              <w:top w:w="0" w:type="dxa"/>
              <w:left w:w="28" w:type="dxa"/>
              <w:bottom w:w="0" w:type="dxa"/>
              <w:right w:w="28" w:type="dxa"/>
            </w:tcMar>
            <w:hideMark/>
          </w:tcPr>
          <w:p w14:paraId="0B20F8B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566" w:type="dxa"/>
            <w:tcMar>
              <w:top w:w="0" w:type="dxa"/>
              <w:left w:w="28" w:type="dxa"/>
              <w:bottom w:w="0" w:type="dxa"/>
              <w:right w:w="28" w:type="dxa"/>
            </w:tcMar>
            <w:hideMark/>
          </w:tcPr>
          <w:p w14:paraId="0AF25D33"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686" w:type="dxa"/>
            <w:tcMar>
              <w:top w:w="0" w:type="dxa"/>
              <w:left w:w="28" w:type="dxa"/>
              <w:bottom w:w="0" w:type="dxa"/>
              <w:right w:w="28" w:type="dxa"/>
            </w:tcMar>
            <w:hideMark/>
          </w:tcPr>
          <w:p w14:paraId="0EEE2367"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4AB67029" w14:textId="77777777" w:rsidR="00611F98" w:rsidRPr="00611F98" w:rsidRDefault="00611F98" w:rsidP="00611F98">
      <w:pPr>
        <w:spacing w:after="0" w:line="240" w:lineRule="auto"/>
        <w:ind w:firstLine="709"/>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 </w:t>
      </w:r>
    </w:p>
    <w:p w14:paraId="53F9AF1B" w14:textId="77777777" w:rsidR="00611F98" w:rsidRPr="00611F98" w:rsidRDefault="00611F98" w:rsidP="00611F98">
      <w:pPr>
        <w:spacing w:after="0" w:line="240" w:lineRule="auto"/>
        <w:ind w:firstLine="709"/>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14:paraId="2CBF9353"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br w:type="textWrapping" w:clear="all"/>
      </w:r>
    </w:p>
    <w:p w14:paraId="4C839BF0" w14:textId="77777777" w:rsidR="00611F98" w:rsidRPr="00611F98" w:rsidRDefault="00611F98" w:rsidP="00611F98">
      <w:pPr>
        <w:spacing w:after="0" w:line="240" w:lineRule="auto"/>
        <w:ind w:left="5103"/>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ПРИЛОЖЕНИЕ № 12</w:t>
      </w:r>
      <w:r w:rsidRPr="00611F98">
        <w:rPr>
          <w:rFonts w:ascii="Arial" w:eastAsia="Times New Roman" w:hAnsi="Arial" w:cs="Arial"/>
          <w:color w:val="000000"/>
          <w:kern w:val="0"/>
          <w:sz w:val="24"/>
          <w:szCs w:val="24"/>
          <w:lang w:eastAsia="ru-RU"/>
          <w14:ligatures w14:val="none"/>
        </w:rPr>
        <w:br/>
        <w:t>к Административному регламенту предоставления государственной и муниципальной услуги "Выдача разрешения на ввод объекта в эксплуатацию"</w:t>
      </w:r>
    </w:p>
    <w:p w14:paraId="70021649"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ФОРМА</w:t>
      </w:r>
    </w:p>
    <w:p w14:paraId="1B1DCF0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19C179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Кому ___________________________________</w:t>
      </w:r>
    </w:p>
    <w:p w14:paraId="3C419961"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BA5E77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66ACC5A5"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почтовый индекс и адрес, телефон, адрес электронной почты)</w:t>
      </w:r>
    </w:p>
    <w:p w14:paraId="0D2744D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368926F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Р Е Ш Е Н И Е</w:t>
      </w:r>
      <w:r w:rsidRPr="00611F98">
        <w:rPr>
          <w:rFonts w:ascii="Arial" w:eastAsia="Times New Roman" w:hAnsi="Arial" w:cs="Arial"/>
          <w:color w:val="000000"/>
          <w:kern w:val="0"/>
          <w:sz w:val="24"/>
          <w:szCs w:val="24"/>
          <w:lang w:eastAsia="ru-RU"/>
          <w14:ligatures w14:val="none"/>
        </w:rPr>
        <w:b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14:paraId="46A91F1C"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На основании Вашего заявления от _______________ № ______________</w:t>
      </w:r>
    </w:p>
    <w:p w14:paraId="611B4A4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и номер регистрации)</w:t>
      </w:r>
    </w:p>
    <w:p w14:paraId="6EFDDFE8"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об оставлении _____________________________________________________* без рассмотрения __________________________________________________________ ______________________________________________________________________ (наименова</w:t>
      </w:r>
      <w:r w:rsidRPr="00611F98">
        <w:rPr>
          <w:rFonts w:ascii="Arial" w:eastAsia="Times New Roman" w:hAnsi="Arial" w:cs="Arial"/>
          <w:color w:val="000000"/>
          <w:kern w:val="0"/>
          <w:sz w:val="24"/>
          <w:szCs w:val="24"/>
          <w:lang w:eastAsia="ru-RU"/>
          <w14:ligatures w14:val="none"/>
        </w:rPr>
        <w:lastRenderedPageBreak/>
        <w:t>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1C83BE1F"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принято решение об оставлении __________________________________________* от _____________№____________ без рассмотрения.</w:t>
      </w:r>
    </w:p>
    <w:p w14:paraId="0521620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 и номер регистрации)</w:t>
      </w:r>
    </w:p>
    <w:p w14:paraId="6CBAC4A4" w14:textId="77777777" w:rsidR="00611F98" w:rsidRPr="00611F98" w:rsidRDefault="00611F98" w:rsidP="00611F98">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611F98">
        <w:rPr>
          <w:rFonts w:ascii="Arial" w:eastAsia="Times New Roman" w:hAnsi="Arial" w:cs="Arial"/>
          <w:color w:val="000000"/>
          <w:kern w:val="0"/>
          <w:sz w:val="24"/>
          <w:szCs w:val="24"/>
          <w:lang w:eastAsia="ru-RU"/>
          <w14:ligatures w14:val="none"/>
        </w:rPr>
        <w:t> </w:t>
      </w:r>
    </w:p>
    <w:tbl>
      <w:tblPr>
        <w:tblW w:w="9470" w:type="dxa"/>
        <w:tblCellMar>
          <w:left w:w="0" w:type="dxa"/>
          <w:right w:w="0" w:type="dxa"/>
        </w:tblCellMar>
        <w:tblLook w:val="04A0" w:firstRow="1" w:lastRow="0" w:firstColumn="1" w:lastColumn="0" w:noHBand="0" w:noVBand="1"/>
      </w:tblPr>
      <w:tblGrid>
        <w:gridCol w:w="2754"/>
        <w:gridCol w:w="832"/>
        <w:gridCol w:w="2111"/>
        <w:gridCol w:w="832"/>
        <w:gridCol w:w="2941"/>
      </w:tblGrid>
      <w:tr w:rsidR="00611F98" w:rsidRPr="00611F98" w14:paraId="22BBD5E6" w14:textId="77777777" w:rsidTr="00611F98">
        <w:tc>
          <w:tcPr>
            <w:tcW w:w="3119" w:type="dxa"/>
            <w:tcBorders>
              <w:bottom w:val="single" w:sz="6" w:space="0" w:color="000000"/>
            </w:tcBorders>
            <w:tcMar>
              <w:top w:w="0" w:type="dxa"/>
              <w:left w:w="28" w:type="dxa"/>
              <w:bottom w:w="0" w:type="dxa"/>
              <w:right w:w="28" w:type="dxa"/>
            </w:tcMar>
            <w:vAlign w:val="bottom"/>
            <w:hideMark/>
          </w:tcPr>
          <w:p w14:paraId="5416AB7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04BC864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Borders>
              <w:bottom w:val="single" w:sz="6" w:space="0" w:color="000000"/>
            </w:tcBorders>
            <w:tcMar>
              <w:top w:w="0" w:type="dxa"/>
              <w:left w:w="28" w:type="dxa"/>
              <w:bottom w:w="0" w:type="dxa"/>
              <w:right w:w="28" w:type="dxa"/>
            </w:tcMar>
            <w:vAlign w:val="bottom"/>
            <w:hideMark/>
          </w:tcPr>
          <w:p w14:paraId="4F78961B"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83" w:type="dxa"/>
            <w:tcMar>
              <w:top w:w="0" w:type="dxa"/>
              <w:left w:w="28" w:type="dxa"/>
              <w:bottom w:w="0" w:type="dxa"/>
              <w:right w:w="28" w:type="dxa"/>
            </w:tcMar>
            <w:vAlign w:val="bottom"/>
            <w:hideMark/>
          </w:tcPr>
          <w:p w14:paraId="60235FC0"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516" w:type="dxa"/>
            <w:tcBorders>
              <w:bottom w:val="single" w:sz="6" w:space="0" w:color="000000"/>
            </w:tcBorders>
            <w:tcMar>
              <w:top w:w="0" w:type="dxa"/>
              <w:left w:w="28" w:type="dxa"/>
              <w:bottom w:w="0" w:type="dxa"/>
              <w:right w:w="28" w:type="dxa"/>
            </w:tcMar>
            <w:vAlign w:val="bottom"/>
            <w:hideMark/>
          </w:tcPr>
          <w:p w14:paraId="481D2FB4"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r>
      <w:tr w:rsidR="00611F98" w:rsidRPr="00611F98" w14:paraId="0C37D257" w14:textId="77777777" w:rsidTr="00611F98">
        <w:tc>
          <w:tcPr>
            <w:tcW w:w="3119" w:type="dxa"/>
            <w:tcMar>
              <w:top w:w="0" w:type="dxa"/>
              <w:left w:w="28" w:type="dxa"/>
              <w:bottom w:w="0" w:type="dxa"/>
              <w:right w:w="28" w:type="dxa"/>
            </w:tcMar>
            <w:hideMark/>
          </w:tcPr>
          <w:p w14:paraId="1B09934D"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(должность)</w:t>
            </w:r>
          </w:p>
        </w:tc>
        <w:tc>
          <w:tcPr>
            <w:tcW w:w="283" w:type="dxa"/>
            <w:tcMar>
              <w:top w:w="0" w:type="dxa"/>
              <w:left w:w="28" w:type="dxa"/>
              <w:bottom w:w="0" w:type="dxa"/>
              <w:right w:w="28" w:type="dxa"/>
            </w:tcMar>
            <w:hideMark/>
          </w:tcPr>
          <w:p w14:paraId="5964B408"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2269" w:type="dxa"/>
            <w:tcMar>
              <w:top w:w="0" w:type="dxa"/>
              <w:left w:w="28" w:type="dxa"/>
              <w:bottom w:w="0" w:type="dxa"/>
              <w:right w:w="28" w:type="dxa"/>
            </w:tcMar>
            <w:hideMark/>
          </w:tcPr>
          <w:p w14:paraId="075B868E"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(подпись)</w:t>
            </w:r>
          </w:p>
        </w:tc>
        <w:tc>
          <w:tcPr>
            <w:tcW w:w="283" w:type="dxa"/>
            <w:tcMar>
              <w:top w:w="0" w:type="dxa"/>
              <w:left w:w="28" w:type="dxa"/>
              <w:bottom w:w="0" w:type="dxa"/>
              <w:right w:w="28" w:type="dxa"/>
            </w:tcMar>
            <w:hideMark/>
          </w:tcPr>
          <w:p w14:paraId="5D459B6C"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tc>
        <w:tc>
          <w:tcPr>
            <w:tcW w:w="3516" w:type="dxa"/>
            <w:tcMar>
              <w:top w:w="0" w:type="dxa"/>
              <w:left w:w="28" w:type="dxa"/>
              <w:bottom w:w="0" w:type="dxa"/>
              <w:right w:w="28" w:type="dxa"/>
            </w:tcMar>
            <w:hideMark/>
          </w:tcPr>
          <w:p w14:paraId="52687405" w14:textId="77777777" w:rsidR="00611F98" w:rsidRPr="00611F98" w:rsidRDefault="00611F98" w:rsidP="00611F9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(фамилия, имя, отчество (при наличии)</w:t>
            </w:r>
          </w:p>
        </w:tc>
      </w:tr>
    </w:tbl>
    <w:p w14:paraId="548D0402"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40DFA79A" w14:textId="77777777" w:rsidR="00611F98" w:rsidRPr="00611F98" w:rsidRDefault="00611F98" w:rsidP="00611F98">
      <w:pPr>
        <w:spacing w:after="0" w:line="240" w:lineRule="auto"/>
        <w:ind w:firstLine="709"/>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Дата</w:t>
      </w:r>
    </w:p>
    <w:p w14:paraId="5F2DA7D8" w14:textId="77777777" w:rsidR="00611F98" w:rsidRPr="00611F98" w:rsidRDefault="00611F98" w:rsidP="00611F98">
      <w:pPr>
        <w:spacing w:after="0" w:line="240" w:lineRule="auto"/>
        <w:ind w:firstLine="709"/>
        <w:jc w:val="both"/>
        <w:rPr>
          <w:rFonts w:ascii="Arial" w:eastAsia="Times New Roman" w:hAnsi="Arial" w:cs="Arial"/>
          <w:color w:val="000000"/>
          <w:kern w:val="0"/>
          <w:lang w:eastAsia="ru-RU"/>
          <w14:ligatures w14:val="none"/>
        </w:rPr>
      </w:pPr>
      <w:r w:rsidRPr="00611F98">
        <w:rPr>
          <w:rFonts w:ascii="Arial" w:eastAsia="Times New Roman" w:hAnsi="Arial" w:cs="Arial"/>
          <w:color w:val="000000"/>
          <w:kern w:val="0"/>
          <w:sz w:val="24"/>
          <w:szCs w:val="24"/>
          <w:lang w:eastAsia="ru-RU"/>
          <w14:ligatures w14:val="none"/>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w:t>
      </w:r>
    </w:p>
    <w:p w14:paraId="758CEEB2" w14:textId="77777777" w:rsidR="00611F98" w:rsidRPr="00611F98" w:rsidRDefault="00611F98" w:rsidP="00611F98">
      <w:pPr>
        <w:spacing w:after="0" w:line="240" w:lineRule="auto"/>
        <w:ind w:firstLine="567"/>
        <w:jc w:val="center"/>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1</w:t>
      </w:r>
    </w:p>
    <w:p w14:paraId="3AAE0BB7" w14:textId="77777777" w:rsidR="00611F98" w:rsidRPr="00611F98" w:rsidRDefault="00611F98" w:rsidP="00611F98">
      <w:pPr>
        <w:spacing w:after="0" w:line="240" w:lineRule="auto"/>
        <w:ind w:firstLine="567"/>
        <w:jc w:val="both"/>
        <w:rPr>
          <w:rFonts w:ascii="Arial" w:eastAsia="Times New Roman" w:hAnsi="Arial" w:cs="Arial"/>
          <w:color w:val="000000"/>
          <w:kern w:val="0"/>
          <w:sz w:val="24"/>
          <w:szCs w:val="24"/>
          <w:lang w:eastAsia="ru-RU"/>
          <w14:ligatures w14:val="none"/>
        </w:rPr>
      </w:pPr>
      <w:r w:rsidRPr="00611F98">
        <w:rPr>
          <w:rFonts w:ascii="Arial" w:eastAsia="Times New Roman" w:hAnsi="Arial" w:cs="Arial"/>
          <w:color w:val="000000"/>
          <w:kern w:val="0"/>
          <w:sz w:val="24"/>
          <w:szCs w:val="24"/>
          <w:lang w:eastAsia="ru-RU"/>
          <w14:ligatures w14:val="none"/>
        </w:rPr>
        <w:t> </w:t>
      </w:r>
    </w:p>
    <w:p w14:paraId="2E2717D0" w14:textId="77777777" w:rsidR="00CD00A2" w:rsidRDefault="00CD00A2"/>
    <w:sectPr w:rsidR="00CD0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78"/>
    <w:rsid w:val="00611F98"/>
    <w:rsid w:val="00A13A7C"/>
    <w:rsid w:val="00B00C11"/>
    <w:rsid w:val="00C84378"/>
    <w:rsid w:val="00CD0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7D172-AA5B-4CFC-95C7-0B62B761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11F98"/>
  </w:style>
  <w:style w:type="paragraph" w:customStyle="1" w:styleId="msonormal0">
    <w:name w:val="msonormal"/>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header">
    <w:name w:val="header"/>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itle">
    <w:name w:val="title"/>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fontstyle18">
    <w:name w:val="fontstyle18"/>
    <w:basedOn w:val="a0"/>
    <w:rsid w:val="00611F98"/>
  </w:style>
  <w:style w:type="paragraph" w:customStyle="1" w:styleId="bodytext">
    <w:name w:val="bodytext"/>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listparagraph">
    <w:name w:val="listparagraph"/>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yperlink">
    <w:name w:val="hyperlink"/>
    <w:basedOn w:val="a0"/>
    <w:rsid w:val="00611F98"/>
  </w:style>
  <w:style w:type="character" w:customStyle="1" w:styleId="fontstyle01">
    <w:name w:val="fontstyle01"/>
    <w:basedOn w:val="a0"/>
    <w:rsid w:val="00611F98"/>
  </w:style>
  <w:style w:type="paragraph" w:customStyle="1" w:styleId="nospacing">
    <w:name w:val="nospacing"/>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oter">
    <w:name w:val="footer"/>
    <w:basedOn w:val="a"/>
    <w:rsid w:val="00611F9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find-button">
    <w:name w:val="find-button"/>
    <w:basedOn w:val="a0"/>
    <w:rsid w:val="0061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5577">
      <w:bodyDiv w:val="1"/>
      <w:marLeft w:val="0"/>
      <w:marRight w:val="0"/>
      <w:marTop w:val="0"/>
      <w:marBottom w:val="0"/>
      <w:divBdr>
        <w:top w:val="none" w:sz="0" w:space="0" w:color="auto"/>
        <w:left w:val="none" w:sz="0" w:space="0" w:color="auto"/>
        <w:bottom w:val="none" w:sz="0" w:space="0" w:color="auto"/>
        <w:right w:val="none" w:sz="0" w:space="0" w:color="auto"/>
      </w:divBdr>
      <w:divsChild>
        <w:div w:id="1233464464">
          <w:marLeft w:val="0"/>
          <w:marRight w:val="0"/>
          <w:marTop w:val="0"/>
          <w:marBottom w:val="0"/>
          <w:divBdr>
            <w:top w:val="none" w:sz="0" w:space="0" w:color="auto"/>
            <w:left w:val="none" w:sz="0" w:space="0" w:color="auto"/>
            <w:bottom w:val="single" w:sz="12" w:space="0" w:color="000000"/>
            <w:right w:val="none" w:sz="0" w:space="0" w:color="auto"/>
          </w:divBdr>
        </w:div>
      </w:divsChild>
    </w:div>
    <w:div w:id="443035087">
      <w:bodyDiv w:val="1"/>
      <w:marLeft w:val="0"/>
      <w:marRight w:val="0"/>
      <w:marTop w:val="0"/>
      <w:marBottom w:val="0"/>
      <w:divBdr>
        <w:top w:val="none" w:sz="0" w:space="0" w:color="auto"/>
        <w:left w:val="none" w:sz="0" w:space="0" w:color="auto"/>
        <w:bottom w:val="none" w:sz="0" w:space="0" w:color="auto"/>
        <w:right w:val="none" w:sz="0" w:space="0" w:color="auto"/>
      </w:divBdr>
      <w:divsChild>
        <w:div w:id="369304396">
          <w:marLeft w:val="0"/>
          <w:marRight w:val="0"/>
          <w:marTop w:val="0"/>
          <w:marBottom w:val="0"/>
          <w:divBdr>
            <w:top w:val="none" w:sz="0" w:space="0" w:color="auto"/>
            <w:left w:val="none" w:sz="0" w:space="0" w:color="auto"/>
            <w:bottom w:val="single" w:sz="12"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31438</Words>
  <Characters>179201</Characters>
  <Application>Microsoft Office Word</Application>
  <DocSecurity>0</DocSecurity>
  <Lines>1493</Lines>
  <Paragraphs>420</Paragraphs>
  <ScaleCrop>false</ScaleCrop>
  <Company/>
  <LinksUpToDate>false</LinksUpToDate>
  <CharactersWithSpaces>210219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Сапрыкина Наталья Николаевна</dc:creator>
  <cp:keywords/>
  <dc:description/>
  <cp:lastModifiedBy>Сапрыкина Наталья Николаевна</cp:lastModifiedBy>
  <cp:revision>2</cp:revision>
  <dcterms:created xsi:type="dcterms:W3CDTF">2024-12-26T12:16:00Z</dcterms:created>
  <dcterms:modified xsi:type="dcterms:W3CDTF">2024-12-26T12:16:00Z</dcterms:modified>
</cp:coreProperties>
</file>