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B66A6" w14:textId="0DBA554A" w:rsidR="00BD3669" w:rsidRDefault="00BD3669"/>
    <w:p w14:paraId="4066A0F2" w14:textId="3C392C12" w:rsidR="00936175" w:rsidRDefault="00936175"/>
    <w:p w14:paraId="6744B50D" w14:textId="77777777" w:rsidR="00936175" w:rsidRDefault="00936175" w:rsidP="00936175">
      <w:pPr>
        <w:jc w:val="right"/>
        <w:rPr>
          <w:sz w:val="28"/>
          <w:szCs w:val="28"/>
        </w:rPr>
      </w:pPr>
      <w:r w:rsidRPr="00427C15">
        <w:rPr>
          <w:sz w:val="28"/>
          <w:szCs w:val="28"/>
        </w:rPr>
        <w:t>Утвержден</w:t>
      </w:r>
    </w:p>
    <w:p w14:paraId="51E298A6" w14:textId="77777777" w:rsidR="00936175" w:rsidRDefault="00936175" w:rsidP="009361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по </w:t>
      </w:r>
      <w:proofErr w:type="gramStart"/>
      <w:r>
        <w:rPr>
          <w:sz w:val="28"/>
          <w:szCs w:val="28"/>
        </w:rPr>
        <w:t>отделу  по</w:t>
      </w:r>
      <w:proofErr w:type="gramEnd"/>
      <w:r>
        <w:rPr>
          <w:sz w:val="28"/>
          <w:szCs w:val="28"/>
        </w:rPr>
        <w:t xml:space="preserve"> культуре</w:t>
      </w:r>
    </w:p>
    <w:p w14:paraId="7D070BD7" w14:textId="77777777" w:rsidR="00936175" w:rsidRDefault="00936175" w:rsidP="00936175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Калачеевского  муниципального</w:t>
      </w:r>
      <w:proofErr w:type="gramEnd"/>
      <w:r>
        <w:rPr>
          <w:sz w:val="28"/>
          <w:szCs w:val="28"/>
        </w:rPr>
        <w:t xml:space="preserve"> района</w:t>
      </w:r>
    </w:p>
    <w:p w14:paraId="125E3AC2" w14:textId="77777777" w:rsidR="00936175" w:rsidRDefault="00936175" w:rsidP="00936175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«02» февраля 2018 г. № 5</w:t>
      </w:r>
    </w:p>
    <w:p w14:paraId="4400DD7F" w14:textId="77777777" w:rsidR="00936175" w:rsidRDefault="00936175" w:rsidP="00936175">
      <w:pPr>
        <w:ind w:left="900" w:hanging="900"/>
        <w:jc w:val="both"/>
        <w:rPr>
          <w:sz w:val="28"/>
          <w:szCs w:val="28"/>
        </w:rPr>
      </w:pPr>
    </w:p>
    <w:p w14:paraId="703E33BD" w14:textId="77777777" w:rsidR="00936175" w:rsidRDefault="00936175" w:rsidP="00936175">
      <w:pPr>
        <w:ind w:left="900" w:hanging="900"/>
        <w:jc w:val="both"/>
        <w:rPr>
          <w:sz w:val="28"/>
          <w:szCs w:val="28"/>
        </w:rPr>
      </w:pPr>
    </w:p>
    <w:p w14:paraId="1D53DB5D" w14:textId="77777777" w:rsidR="00936175" w:rsidRPr="00AC58C5" w:rsidRDefault="00936175" w:rsidP="00936175">
      <w:pPr>
        <w:ind w:firstLine="709"/>
        <w:jc w:val="center"/>
        <w:rPr>
          <w:rFonts w:cs="Arial"/>
          <w:b/>
        </w:rPr>
      </w:pPr>
      <w:r w:rsidRPr="00AC58C5">
        <w:rPr>
          <w:rFonts w:cs="Arial"/>
          <w:b/>
        </w:rPr>
        <w:t xml:space="preserve">Положение </w:t>
      </w:r>
    </w:p>
    <w:p w14:paraId="35134272" w14:textId="77777777" w:rsidR="00936175" w:rsidRDefault="00936175" w:rsidP="00936175">
      <w:pPr>
        <w:ind w:firstLine="709"/>
        <w:jc w:val="center"/>
        <w:rPr>
          <w:rFonts w:cs="Arial"/>
          <w:b/>
        </w:rPr>
      </w:pPr>
      <w:r w:rsidRPr="00AC58C5">
        <w:rPr>
          <w:rFonts w:cs="Arial"/>
          <w:b/>
        </w:rPr>
        <w:t xml:space="preserve">о комиссии по соблюдению требований к служебному </w:t>
      </w:r>
      <w:proofErr w:type="gramStart"/>
      <w:r w:rsidRPr="00AC58C5">
        <w:rPr>
          <w:rFonts w:cs="Arial"/>
          <w:b/>
        </w:rPr>
        <w:t>поведению  и</w:t>
      </w:r>
      <w:proofErr w:type="gramEnd"/>
      <w:r w:rsidRPr="00AC58C5">
        <w:rPr>
          <w:rFonts w:cs="Arial"/>
          <w:b/>
        </w:rPr>
        <w:t xml:space="preserve"> урегулированию конфликта интересов </w:t>
      </w:r>
      <w:bookmarkStart w:id="0" w:name="_Hlk227144102"/>
      <w:r w:rsidRPr="00AC58C5">
        <w:rPr>
          <w:b/>
        </w:rPr>
        <w:t xml:space="preserve">работников </w:t>
      </w:r>
      <w:r>
        <w:rPr>
          <w:b/>
        </w:rPr>
        <w:t xml:space="preserve">учреждений культуры подведомственных отделу по культуре администрации </w:t>
      </w:r>
      <w:r w:rsidRPr="00AC58C5">
        <w:rPr>
          <w:b/>
        </w:rPr>
        <w:t xml:space="preserve"> </w:t>
      </w:r>
      <w:r>
        <w:rPr>
          <w:b/>
        </w:rPr>
        <w:t xml:space="preserve"> Калачеевского</w:t>
      </w:r>
      <w:r w:rsidRPr="00AC58C5">
        <w:rPr>
          <w:b/>
        </w:rPr>
        <w:t xml:space="preserve"> муниципального района </w:t>
      </w:r>
    </w:p>
    <w:bookmarkEnd w:id="0"/>
    <w:p w14:paraId="3EE8EA14" w14:textId="77777777" w:rsidR="00936175" w:rsidRPr="00E20A8B" w:rsidRDefault="00936175" w:rsidP="00936175">
      <w:pPr>
        <w:ind w:firstLine="709"/>
        <w:jc w:val="center"/>
        <w:rPr>
          <w:rFonts w:cs="Arial"/>
        </w:rPr>
      </w:pPr>
    </w:p>
    <w:p w14:paraId="0868D2DE" w14:textId="77777777" w:rsidR="00936175" w:rsidRPr="00E85C5A" w:rsidRDefault="00936175" w:rsidP="00936175">
      <w:pPr>
        <w:ind w:firstLine="709"/>
        <w:jc w:val="both"/>
        <w:rPr>
          <w:rFonts w:cs="Arial"/>
          <w:bCs/>
        </w:rPr>
      </w:pPr>
      <w:r w:rsidRPr="00E20A8B">
        <w:rPr>
          <w:rFonts w:cs="Arial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</w:t>
      </w:r>
      <w:r>
        <w:rPr>
          <w:rFonts w:cs="Arial"/>
        </w:rPr>
        <w:t>работников</w:t>
      </w:r>
      <w:r w:rsidRPr="00E20A8B">
        <w:rPr>
          <w:rFonts w:cs="Arial"/>
        </w:rPr>
        <w:t xml:space="preserve"> и урегулированию конфликта интересов </w:t>
      </w:r>
      <w:r w:rsidRPr="00AC58C5">
        <w:rPr>
          <w:b/>
        </w:rPr>
        <w:t xml:space="preserve">работников </w:t>
      </w:r>
      <w:r>
        <w:rPr>
          <w:b/>
        </w:rPr>
        <w:t xml:space="preserve">учреждений культуры </w:t>
      </w:r>
      <w:r w:rsidRPr="00E85C5A">
        <w:rPr>
          <w:bCs/>
        </w:rPr>
        <w:t>подведомственных отделу по культуре администрации Калачеевского муниципального района</w:t>
      </w:r>
      <w:r>
        <w:rPr>
          <w:bCs/>
        </w:rPr>
        <w:t>.</w:t>
      </w:r>
      <w:r w:rsidRPr="00E85C5A">
        <w:rPr>
          <w:bCs/>
        </w:rPr>
        <w:t xml:space="preserve"> </w:t>
      </w:r>
    </w:p>
    <w:p w14:paraId="386E3AB5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нормативными правовыми актами Воронежской области и муниципальными правовыми актами </w:t>
      </w:r>
      <w:r>
        <w:rPr>
          <w:rFonts w:cs="Arial"/>
        </w:rPr>
        <w:t>Калачеевского</w:t>
      </w:r>
      <w:r w:rsidRPr="00E20A8B">
        <w:rPr>
          <w:rFonts w:cs="Arial"/>
        </w:rPr>
        <w:t xml:space="preserve"> муниципального района, настоящим Положением.</w:t>
      </w:r>
    </w:p>
    <w:p w14:paraId="77CF0419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3. Основной задачей комиссии является содействие </w:t>
      </w:r>
      <w:r>
        <w:rPr>
          <w:rFonts w:cs="Arial"/>
        </w:rPr>
        <w:t>отдела по культуре администрации Калачеевского муниципального района</w:t>
      </w:r>
      <w:r w:rsidRPr="00E20A8B">
        <w:rPr>
          <w:rFonts w:cs="Arial"/>
        </w:rPr>
        <w:t>:</w:t>
      </w:r>
    </w:p>
    <w:p w14:paraId="5BDD24D2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а) в обеспечении соблюдения </w:t>
      </w:r>
      <w:r>
        <w:rPr>
          <w:rFonts w:cs="Arial"/>
        </w:rPr>
        <w:t>работниками подведомственных учреждений культуры</w:t>
      </w:r>
      <w:r w:rsidRPr="00E20A8B">
        <w:rPr>
          <w:rFonts w:cs="Arial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4DDA824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б) в осуществлении мер по предупреждению коррупции.</w:t>
      </w:r>
    </w:p>
    <w:p w14:paraId="52C5A108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</w:t>
      </w:r>
      <w:r>
        <w:rPr>
          <w:rFonts w:cs="Arial"/>
        </w:rPr>
        <w:t>работников подведомственных учреждений культуры.</w:t>
      </w:r>
    </w:p>
    <w:p w14:paraId="02BFA0A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5. Комиссия образуется </w:t>
      </w:r>
      <w:r>
        <w:rPr>
          <w:rFonts w:cs="Arial"/>
        </w:rPr>
        <w:t>приказом</w:t>
      </w:r>
      <w:r w:rsidRPr="00E20A8B">
        <w:rPr>
          <w:rFonts w:cs="Arial"/>
        </w:rPr>
        <w:t xml:space="preserve"> </w:t>
      </w:r>
      <w:bookmarkStart w:id="1" w:name="_Hlk227144643"/>
      <w:r>
        <w:rPr>
          <w:rFonts w:cs="Arial"/>
        </w:rPr>
        <w:t>отдела по культуре администрации Калачеевского муниципального района.</w:t>
      </w:r>
    </w:p>
    <w:bookmarkEnd w:id="1"/>
    <w:p w14:paraId="0C83CE7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 В состав комиссии входят председатель комиссии, секретарь и члены комиссии. </w:t>
      </w:r>
    </w:p>
    <w:p w14:paraId="37954963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Все члены комиссии при принятии решений обладают равными правами.</w:t>
      </w:r>
    </w:p>
    <w:p w14:paraId="752D195E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6</w:t>
      </w:r>
      <w:r w:rsidRPr="00E20A8B">
        <w:rPr>
          <w:rFonts w:cs="Arial"/>
        </w:rPr>
        <w:t xml:space="preserve">. </w:t>
      </w:r>
      <w:r>
        <w:rPr>
          <w:rFonts w:cs="Arial"/>
        </w:rPr>
        <w:t>Руководитель отдела по культуре администрации Калачеевского муниципального района</w:t>
      </w:r>
      <w:r w:rsidRPr="00E20A8B">
        <w:rPr>
          <w:rFonts w:cs="Arial"/>
        </w:rPr>
        <w:t xml:space="preserve"> может принять решение о включении в состав комиссии по согласованию представителей общественных организаций.</w:t>
      </w:r>
    </w:p>
    <w:p w14:paraId="5E3327D4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7</w:t>
      </w:r>
      <w:r w:rsidRPr="00E20A8B">
        <w:rPr>
          <w:rFonts w:cs="Arial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6B8BD371" w14:textId="77777777" w:rsidR="00936175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8</w:t>
      </w:r>
      <w:r w:rsidRPr="00E20A8B">
        <w:rPr>
          <w:rFonts w:cs="Arial"/>
        </w:rPr>
        <w:t xml:space="preserve">. Заседание комиссии считается правомочным, если на нем присутствуют не менее двух третей от общего числа членов комиссии. </w:t>
      </w:r>
    </w:p>
    <w:p w14:paraId="6E3B97A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9</w:t>
      </w:r>
      <w:r w:rsidRPr="00E20A8B">
        <w:rPr>
          <w:rFonts w:cs="Arial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</w:t>
      </w:r>
      <w:r w:rsidRPr="00E20A8B">
        <w:rPr>
          <w:rFonts w:cs="Arial"/>
        </w:rPr>
        <w:lastRenderedPageBreak/>
        <w:t>этом. В таком случае соответствующий член комиссии не принимает участия в рассмотрении указанного вопроса.</w:t>
      </w:r>
    </w:p>
    <w:p w14:paraId="7F36AAF9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1</w:t>
      </w:r>
      <w:r>
        <w:rPr>
          <w:rFonts w:cs="Arial"/>
        </w:rPr>
        <w:t>0</w:t>
      </w:r>
      <w:r w:rsidRPr="00E20A8B">
        <w:rPr>
          <w:rFonts w:cs="Arial"/>
        </w:rPr>
        <w:t>. Основаниями для проведения заседания комиссии являются поступившие в комиссию материалы, свидетельствующие</w:t>
      </w:r>
      <w:r>
        <w:rPr>
          <w:rFonts w:cs="Arial"/>
        </w:rPr>
        <w:t xml:space="preserve"> </w:t>
      </w:r>
      <w:r w:rsidRPr="00E20A8B">
        <w:rPr>
          <w:rFonts w:cs="Arial"/>
        </w:rPr>
        <w:t xml:space="preserve">о несоблюдении </w:t>
      </w:r>
      <w:r>
        <w:rPr>
          <w:rFonts w:cs="Arial"/>
        </w:rPr>
        <w:t>работником учреждения культуры</w:t>
      </w:r>
      <w:r w:rsidRPr="00E20A8B">
        <w:rPr>
          <w:rFonts w:cs="Arial"/>
        </w:rPr>
        <w:t xml:space="preserve"> требований к служебному поведению и (или) требований об урегулировании конфликта интересов;</w:t>
      </w:r>
    </w:p>
    <w:p w14:paraId="6F4A1EA5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AE3F6D">
        <w:rPr>
          <w:rFonts w:cs="Arial"/>
        </w:rPr>
        <w:t>1</w:t>
      </w:r>
      <w:r>
        <w:rPr>
          <w:rFonts w:cs="Arial"/>
        </w:rPr>
        <w:t>1</w:t>
      </w:r>
      <w:r w:rsidRPr="00AE3F6D">
        <w:rPr>
          <w:rFonts w:cs="Arial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09869A74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1</w:t>
      </w:r>
      <w:r>
        <w:rPr>
          <w:rFonts w:cs="Arial"/>
        </w:rPr>
        <w:t>2</w:t>
      </w:r>
      <w:r w:rsidRPr="00E20A8B">
        <w:rPr>
          <w:rFonts w:cs="Arial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14:paraId="0BE00705" w14:textId="77777777" w:rsidR="00936175" w:rsidRDefault="00936175" w:rsidP="00936175">
      <w:pPr>
        <w:ind w:firstLine="709"/>
        <w:jc w:val="both"/>
        <w:rPr>
          <w:rFonts w:cs="Arial"/>
          <w:b/>
          <w:i/>
        </w:rPr>
      </w:pPr>
      <w:r w:rsidRPr="00E20A8B">
        <w:rPr>
          <w:rFonts w:cs="Arial"/>
        </w:rPr>
        <w:t xml:space="preserve">а) </w:t>
      </w:r>
      <w:r w:rsidRPr="002F0A1B">
        <w:rPr>
          <w:rFonts w:cs="Arial"/>
        </w:rPr>
        <w:t>в 10-дневный срок назначает дату заседания комиссии. При этом дата заседания комиссии не может быть назначена позднее 20 дней со дня п</w:t>
      </w:r>
      <w:r>
        <w:rPr>
          <w:rFonts w:cs="Arial"/>
        </w:rPr>
        <w:t>оступления указанной информации</w:t>
      </w:r>
      <w:r w:rsidRPr="00E20A8B">
        <w:rPr>
          <w:rFonts w:cs="Arial"/>
        </w:rPr>
        <w:t>;</w:t>
      </w:r>
      <w:r w:rsidRPr="002F0A1B">
        <w:rPr>
          <w:rFonts w:cs="Arial"/>
          <w:b/>
          <w:i/>
        </w:rPr>
        <w:t xml:space="preserve"> </w:t>
      </w:r>
    </w:p>
    <w:p w14:paraId="2C7A0B1B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б) организует ознакомление </w:t>
      </w:r>
      <w:r>
        <w:rPr>
          <w:rFonts w:cs="Arial"/>
        </w:rPr>
        <w:t>работника подведомственного учреждения</w:t>
      </w:r>
      <w:r w:rsidRPr="00E20A8B">
        <w:rPr>
          <w:rFonts w:cs="Arial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rPr>
          <w:rFonts w:cs="Arial"/>
        </w:rPr>
        <w:t>отдел по культуре администрации Калачеевского муниципального района, и с результатами ее проверки.</w:t>
      </w:r>
    </w:p>
    <w:p w14:paraId="6108DECD" w14:textId="77777777" w:rsidR="00936175" w:rsidRDefault="00936175" w:rsidP="00936175">
      <w:pPr>
        <w:ind w:firstLine="709"/>
        <w:jc w:val="both"/>
        <w:rPr>
          <w:rFonts w:cs="Arial"/>
          <w:b/>
          <w:i/>
        </w:rPr>
      </w:pPr>
      <w:r w:rsidRPr="00E20A8B">
        <w:rPr>
          <w:rFonts w:cs="Arial"/>
        </w:rPr>
        <w:t>1</w:t>
      </w:r>
      <w:r>
        <w:rPr>
          <w:rFonts w:cs="Arial"/>
        </w:rPr>
        <w:t>3</w:t>
      </w:r>
      <w:r w:rsidRPr="00E20A8B">
        <w:rPr>
          <w:rFonts w:cs="Arial"/>
        </w:rPr>
        <w:t xml:space="preserve">. </w:t>
      </w:r>
      <w:r w:rsidRPr="002F0A1B">
        <w:rPr>
          <w:rFonts w:cs="Arial"/>
        </w:rPr>
        <w:t xml:space="preserve">Заседание комиссии проводится, как правило, в присутствии </w:t>
      </w:r>
      <w:r>
        <w:rPr>
          <w:rFonts w:cs="Arial"/>
        </w:rPr>
        <w:t>работника подведомственного учреждения</w:t>
      </w:r>
      <w:r w:rsidRPr="002F0A1B">
        <w:rPr>
          <w:rFonts w:cs="Arial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</w:t>
      </w:r>
    </w:p>
    <w:p w14:paraId="2C585011" w14:textId="77777777" w:rsidR="00936175" w:rsidRDefault="00936175" w:rsidP="00936175">
      <w:pPr>
        <w:autoSpaceDE w:val="0"/>
        <w:autoSpaceDN w:val="0"/>
        <w:adjustRightInd w:val="0"/>
        <w:ind w:firstLine="709"/>
        <w:jc w:val="both"/>
      </w:pPr>
      <w:r w:rsidRPr="002F0A1B">
        <w:t>1</w:t>
      </w:r>
      <w:r>
        <w:t>4</w:t>
      </w:r>
      <w:r w:rsidRPr="002F0A1B">
        <w:t xml:space="preserve">. Заседания комиссии могут проводиться в отсутствие </w:t>
      </w:r>
      <w:r>
        <w:t xml:space="preserve">работника в случае, </w:t>
      </w:r>
      <w:r w:rsidRPr="002F0A1B">
        <w:t xml:space="preserve">если </w:t>
      </w:r>
      <w:r>
        <w:t>работник учреждения</w:t>
      </w:r>
      <w:r w:rsidRPr="002F0A1B">
        <w:t>, намеревающи</w:t>
      </w:r>
      <w:r>
        <w:t>й</w:t>
      </w:r>
      <w:r w:rsidRPr="002F0A1B">
        <w:t>ся лично присутствовать на заседании комиссии и надлежащим образом извещенные о времени и месте его проведения, не явилс</w:t>
      </w:r>
      <w:r>
        <w:t>я</w:t>
      </w:r>
      <w:r w:rsidRPr="002F0A1B">
        <w:t xml:space="preserve"> на заседание комиссии.</w:t>
      </w:r>
    </w:p>
    <w:p w14:paraId="53045DB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15</w:t>
      </w:r>
      <w:r w:rsidRPr="00E20A8B">
        <w:rPr>
          <w:rFonts w:cs="Arial"/>
        </w:rPr>
        <w:t xml:space="preserve">. На заседании комиссии заслушиваются пояснения </w:t>
      </w:r>
      <w:r>
        <w:rPr>
          <w:rFonts w:cs="Arial"/>
        </w:rPr>
        <w:t>работник учреждения</w:t>
      </w:r>
      <w:r w:rsidRPr="00E20A8B">
        <w:rPr>
          <w:rFonts w:cs="Arial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98CF306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16</w:t>
      </w:r>
      <w:r w:rsidRPr="00E20A8B">
        <w:rPr>
          <w:rFonts w:cs="Arial"/>
        </w:rPr>
        <w:t>. Члены комиссии и лица, участвовавшие в заседании, не вправе разглашать сведения, ставшие им известными в ходе работы комиссии.</w:t>
      </w:r>
    </w:p>
    <w:p w14:paraId="5F542570" w14:textId="77777777" w:rsidR="00936175" w:rsidRPr="00B56D5A" w:rsidRDefault="00936175" w:rsidP="00936175">
      <w:pPr>
        <w:ind w:firstLine="709"/>
        <w:jc w:val="both"/>
        <w:rPr>
          <w:rFonts w:cs="Arial"/>
        </w:rPr>
      </w:pPr>
      <w:r w:rsidRPr="00B56D5A">
        <w:rPr>
          <w:rFonts w:cs="Arial"/>
        </w:rPr>
        <w:t>1</w:t>
      </w:r>
      <w:r>
        <w:rPr>
          <w:rFonts w:cs="Arial"/>
        </w:rPr>
        <w:t>7</w:t>
      </w:r>
      <w:r w:rsidRPr="00B56D5A">
        <w:rPr>
          <w:rFonts w:cs="Arial"/>
        </w:rPr>
        <w:t>. По итогам рассмотрения вопроса комиссия принимает соответствующее решение.</w:t>
      </w:r>
    </w:p>
    <w:p w14:paraId="3A2D27FC" w14:textId="77777777" w:rsidR="00936175" w:rsidRPr="00B56D5A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18</w:t>
      </w:r>
      <w:r w:rsidRPr="00B56D5A">
        <w:rPr>
          <w:rFonts w:cs="Arial"/>
        </w:rPr>
        <w:t>. Решения комиссии по вопросам</w:t>
      </w:r>
      <w:r>
        <w:rPr>
          <w:rFonts w:cs="Arial"/>
        </w:rPr>
        <w:t xml:space="preserve"> обращения работников учреждения</w:t>
      </w:r>
      <w:r w:rsidRPr="00B56D5A">
        <w:rPr>
          <w:rFonts w:cs="Arial"/>
        </w:rPr>
        <w:t xml:space="preserve">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163B068" w14:textId="77777777" w:rsidR="00936175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19</w:t>
      </w:r>
      <w:r w:rsidRPr="00B56D5A">
        <w:rPr>
          <w:rFonts w:cs="Arial"/>
        </w:rPr>
        <w:t xml:space="preserve">. Решения комиссии оформляются протоколами, которые подписывают члены комиссии, принимавшие участие в ее заседании. </w:t>
      </w:r>
    </w:p>
    <w:p w14:paraId="18737906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20</w:t>
      </w:r>
      <w:r w:rsidRPr="00E20A8B">
        <w:rPr>
          <w:rFonts w:cs="Arial"/>
        </w:rPr>
        <w:t>. В протоколе заседания комиссии указываются:</w:t>
      </w:r>
    </w:p>
    <w:p w14:paraId="20F69CBF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2FE7FC64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rFonts w:cs="Arial"/>
        </w:rPr>
        <w:t>работника учреждения</w:t>
      </w:r>
      <w:r w:rsidRPr="00E20A8B">
        <w:rPr>
          <w:rFonts w:cs="Arial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71CA5A39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в) предъявляемые к </w:t>
      </w:r>
      <w:r>
        <w:rPr>
          <w:rFonts w:cs="Arial"/>
        </w:rPr>
        <w:t>работнику учреждения</w:t>
      </w:r>
      <w:r w:rsidRPr="00E20A8B">
        <w:rPr>
          <w:rFonts w:cs="Arial"/>
        </w:rPr>
        <w:t xml:space="preserve"> претензии, материалы, на которых они основываются;</w:t>
      </w:r>
    </w:p>
    <w:p w14:paraId="7AF42B00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 xml:space="preserve">г) содержание пояснений </w:t>
      </w:r>
      <w:r>
        <w:rPr>
          <w:rFonts w:cs="Arial"/>
        </w:rPr>
        <w:t>работника учреждения</w:t>
      </w:r>
      <w:r w:rsidRPr="00E20A8B">
        <w:rPr>
          <w:rFonts w:cs="Arial"/>
        </w:rPr>
        <w:t xml:space="preserve"> и других лиц по существу предъявляемых претензий;</w:t>
      </w:r>
    </w:p>
    <w:p w14:paraId="0422873B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lastRenderedPageBreak/>
        <w:t>д) фамилии, имена, отчества выступивших на заседании и краткое изложение их выступлений;</w:t>
      </w:r>
    </w:p>
    <w:p w14:paraId="3BAA8906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е) источник информации, содержащий основания для проведения заседания комиссии, дата поступления информации в муниципальный орган;</w:t>
      </w:r>
    </w:p>
    <w:p w14:paraId="18577390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ж) другие сведения;</w:t>
      </w:r>
    </w:p>
    <w:p w14:paraId="6DF9209E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з) результаты голосования;</w:t>
      </w:r>
    </w:p>
    <w:p w14:paraId="09654E47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E20A8B">
        <w:rPr>
          <w:rFonts w:cs="Arial"/>
        </w:rPr>
        <w:t>и) решение и обоснование его принятия.</w:t>
      </w:r>
    </w:p>
    <w:p w14:paraId="0E78BD75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21</w:t>
      </w:r>
      <w:r w:rsidRPr="00E20A8B">
        <w:rPr>
          <w:rFonts w:cs="Arial"/>
        </w:rPr>
        <w:t xml:space="preserve"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>
        <w:rPr>
          <w:rFonts w:cs="Arial"/>
        </w:rPr>
        <w:t>работник учреждения</w:t>
      </w:r>
      <w:r w:rsidRPr="00E20A8B">
        <w:rPr>
          <w:rFonts w:cs="Arial"/>
        </w:rPr>
        <w:t>.</w:t>
      </w:r>
    </w:p>
    <w:p w14:paraId="4908E5CE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22</w:t>
      </w:r>
      <w:r w:rsidRPr="00E20A8B">
        <w:rPr>
          <w:rFonts w:cs="Arial"/>
        </w:rPr>
        <w:t xml:space="preserve">. Протокол заседания комиссии рассматривается </w:t>
      </w:r>
      <w:r>
        <w:rPr>
          <w:rFonts w:cs="Arial"/>
        </w:rPr>
        <w:t>руководителем отдела по культуре администрации Калачеевского муниципального района</w:t>
      </w:r>
      <w:r w:rsidRPr="00E20A8B">
        <w:rPr>
          <w:rFonts w:cs="Arial"/>
        </w:rPr>
        <w:t xml:space="preserve">, который вправе учесть содержащиеся в нем рекомендации при принятии решения о применении к </w:t>
      </w:r>
      <w:r>
        <w:rPr>
          <w:rFonts w:cs="Arial"/>
        </w:rPr>
        <w:t>работнику Учреждения</w:t>
      </w:r>
      <w:r w:rsidRPr="00E20A8B">
        <w:rPr>
          <w:rFonts w:cs="Arial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Комиссия уведомляется о рассмотрении ее рекомендаций и принятом решении в письменной форме в месячный срок со дня поступления протокола заседания комиссии </w:t>
      </w:r>
      <w:r>
        <w:rPr>
          <w:rFonts w:cs="Arial"/>
        </w:rPr>
        <w:t xml:space="preserve">руководителю и </w:t>
      </w:r>
      <w:r w:rsidRPr="00E20A8B">
        <w:rPr>
          <w:rFonts w:cs="Arial"/>
        </w:rPr>
        <w:t>оглашается на ближайшем заседании комиссии и принимается к сведению без обсуждения.</w:t>
      </w:r>
    </w:p>
    <w:p w14:paraId="7564E16E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23</w:t>
      </w:r>
      <w:r w:rsidRPr="00E20A8B">
        <w:rPr>
          <w:rFonts w:cs="Arial"/>
        </w:rPr>
        <w:t xml:space="preserve">. В случае установления комиссией факта совершения </w:t>
      </w:r>
      <w:r>
        <w:rPr>
          <w:rFonts w:cs="Arial"/>
        </w:rPr>
        <w:t>работником подведомственного учреждения</w:t>
      </w:r>
      <w:r w:rsidRPr="00E20A8B">
        <w:rPr>
          <w:rFonts w:cs="Arial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14:paraId="3A2931BF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24</w:t>
      </w:r>
      <w:r w:rsidRPr="00E20A8B">
        <w:rPr>
          <w:rFonts w:cs="Arial"/>
        </w:rPr>
        <w:t xml:space="preserve">. Копия протокола заседания комиссии или выписка из него приобщается к личному делу </w:t>
      </w:r>
      <w:r>
        <w:rPr>
          <w:rFonts w:cs="Arial"/>
        </w:rPr>
        <w:t>работника учреждения</w:t>
      </w:r>
      <w:r w:rsidRPr="00E20A8B">
        <w:rPr>
          <w:rFonts w:cs="Arial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9663EBB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 w:rsidRPr="00B56D5A">
        <w:rPr>
          <w:rFonts w:cs="Arial"/>
        </w:rPr>
        <w:t>2</w:t>
      </w:r>
      <w:r>
        <w:rPr>
          <w:rFonts w:cs="Arial"/>
        </w:rPr>
        <w:t>5</w:t>
      </w:r>
      <w:r w:rsidRPr="00B56D5A">
        <w:rPr>
          <w:rFonts w:cs="Arial"/>
        </w:rPr>
        <w:t xml:space="preserve">. Выписка из решения комиссии, заверенная подписью секретаря комиссии и печатью </w:t>
      </w:r>
      <w:r>
        <w:rPr>
          <w:rFonts w:cs="Arial"/>
        </w:rPr>
        <w:t>отдела по культуре администрации Калачеевского муниципального района</w:t>
      </w:r>
      <w:r w:rsidRPr="00B56D5A">
        <w:rPr>
          <w:rFonts w:cs="Arial"/>
        </w:rPr>
        <w:t xml:space="preserve">, вручается работнику </w:t>
      </w:r>
      <w:r>
        <w:rPr>
          <w:rFonts w:cs="Arial"/>
        </w:rPr>
        <w:t>у</w:t>
      </w:r>
      <w:r w:rsidRPr="00B56D5A">
        <w:rPr>
          <w:rFonts w:cs="Arial"/>
        </w:rPr>
        <w:t>чреждения, в отношении которого рассматривался вопрос,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2817DAD" w14:textId="77777777" w:rsidR="00936175" w:rsidRPr="00E20A8B" w:rsidRDefault="00936175" w:rsidP="00936175">
      <w:pPr>
        <w:ind w:firstLine="709"/>
        <w:jc w:val="both"/>
        <w:rPr>
          <w:rFonts w:cs="Arial"/>
        </w:rPr>
      </w:pPr>
      <w:r>
        <w:rPr>
          <w:rFonts w:cs="Arial"/>
        </w:rPr>
        <w:t>26</w:t>
      </w:r>
      <w:r w:rsidRPr="00E20A8B">
        <w:rPr>
          <w:rFonts w:cs="Arial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>
        <w:rPr>
          <w:rFonts w:cs="Arial"/>
        </w:rPr>
        <w:t xml:space="preserve">секретарем комиссии </w:t>
      </w:r>
      <w:r>
        <w:t>по противодействию коррупции.</w:t>
      </w:r>
    </w:p>
    <w:p w14:paraId="7CBF2558" w14:textId="77777777" w:rsidR="00936175" w:rsidRDefault="00936175" w:rsidP="00936175">
      <w:pPr>
        <w:ind w:left="900" w:hanging="900"/>
        <w:jc w:val="both"/>
        <w:rPr>
          <w:sz w:val="28"/>
          <w:szCs w:val="28"/>
        </w:rPr>
      </w:pPr>
    </w:p>
    <w:p w14:paraId="4C089675" w14:textId="77777777" w:rsidR="00936175" w:rsidRDefault="00936175" w:rsidP="00936175"/>
    <w:p w14:paraId="785C854E" w14:textId="77777777" w:rsidR="00936175" w:rsidRDefault="00936175">
      <w:bookmarkStart w:id="2" w:name="_GoBack"/>
      <w:bookmarkEnd w:id="2"/>
    </w:p>
    <w:sectPr w:rsidR="00936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69"/>
    <w:rsid w:val="00936175"/>
    <w:rsid w:val="00BD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D879"/>
  <w15:chartTrackingRefBased/>
  <w15:docId w15:val="{C94FEF57-318D-4633-8A62-759A436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Молачева Наталья Вячеславовна</dc:creator>
  <cp:keywords/>
  <dc:description/>
  <cp:lastModifiedBy>Молачева Наталья Вячеславовна</cp:lastModifiedBy>
  <cp:revision>2</cp:revision>
  <dcterms:created xsi:type="dcterms:W3CDTF">2026-06-11T11:21:00Z</dcterms:created>
  <dcterms:modified xsi:type="dcterms:W3CDTF">2026-06-11T11:21:00Z</dcterms:modified>
</cp:coreProperties>
</file>