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0D" w:rsidRPr="00236C0D" w:rsidRDefault="00236C0D" w:rsidP="00236C0D">
      <w:pPr>
        <w:tabs>
          <w:tab w:val="left" w:pos="6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C0D" w:rsidRPr="00066C7F" w:rsidRDefault="00236C0D" w:rsidP="00236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83BF70" wp14:editId="155426CC">
            <wp:extent cx="476250" cy="647700"/>
            <wp:effectExtent l="0" t="0" r="0" b="0"/>
            <wp:docPr id="1" name="Рисунок 1" descr="Описание: 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002(серый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0D" w:rsidRPr="00066C7F" w:rsidRDefault="00236C0D" w:rsidP="0023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C0D" w:rsidRPr="00066C7F" w:rsidRDefault="00236C0D" w:rsidP="0023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236C0D" w:rsidRPr="00066C7F" w:rsidRDefault="00236C0D" w:rsidP="0023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КАЛАЧЕЕВСКОГО МУНИЦИПАЛЬНОГО РАЙОНА </w:t>
      </w:r>
    </w:p>
    <w:p w:rsidR="0026456B" w:rsidRPr="00066C7F" w:rsidRDefault="00236C0D" w:rsidP="00264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ВОРОНЕЖСКОЙ ОБЛАСТИ</w:t>
      </w:r>
    </w:p>
    <w:p w:rsidR="00236C0D" w:rsidRPr="00066C7F" w:rsidRDefault="00236C0D" w:rsidP="00264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ПОСТАНОВЛЕНИЕ</w:t>
      </w:r>
    </w:p>
    <w:p w:rsidR="00236C0D" w:rsidRPr="00066C7F" w:rsidRDefault="00236C0D" w:rsidP="00236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0D" w:rsidRPr="00066C7F" w:rsidRDefault="00CF7FCE" w:rsidP="0023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" </w:t>
      </w:r>
      <w:r w:rsidR="006D63CD"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 </w:t>
      </w:r>
      <w:r w:rsidR="001408EA"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____________2020 </w:t>
      </w:r>
      <w:r w:rsidR="003802DF"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C110D"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C0D" w:rsidRPr="00066C7F" w:rsidRDefault="00236C0D" w:rsidP="0023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г. Калач</w:t>
      </w:r>
    </w:p>
    <w:p w:rsidR="00236C0D" w:rsidRPr="00066C7F" w:rsidRDefault="00236C0D" w:rsidP="0023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0D" w:rsidRPr="00066C7F" w:rsidRDefault="00236C0D" w:rsidP="000629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6C7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236C0D" w:rsidRPr="00066C7F" w:rsidRDefault="00236C0D" w:rsidP="000629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6C7F">
        <w:rPr>
          <w:rFonts w:ascii="Times New Roman" w:hAnsi="Times New Roman" w:cs="Times New Roman"/>
          <w:b/>
          <w:sz w:val="28"/>
          <w:szCs w:val="28"/>
        </w:rPr>
        <w:t>Калачеевского</w:t>
      </w:r>
      <w:proofErr w:type="spellEnd"/>
      <w:r w:rsidRPr="00066C7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</w:t>
      </w:r>
      <w:r w:rsidR="001408EA" w:rsidRPr="00066C7F">
        <w:rPr>
          <w:rFonts w:ascii="Times New Roman" w:hAnsi="Times New Roman" w:cs="Times New Roman"/>
          <w:b/>
          <w:sz w:val="28"/>
          <w:szCs w:val="28"/>
        </w:rPr>
        <w:t>11</w:t>
      </w:r>
      <w:r w:rsidRPr="00066C7F">
        <w:rPr>
          <w:rFonts w:ascii="Times New Roman" w:hAnsi="Times New Roman" w:cs="Times New Roman"/>
          <w:b/>
          <w:sz w:val="28"/>
          <w:szCs w:val="28"/>
        </w:rPr>
        <w:t>.1</w:t>
      </w:r>
      <w:r w:rsidR="001408EA" w:rsidRPr="00066C7F">
        <w:rPr>
          <w:rFonts w:ascii="Times New Roman" w:hAnsi="Times New Roman" w:cs="Times New Roman"/>
          <w:b/>
          <w:sz w:val="28"/>
          <w:szCs w:val="28"/>
        </w:rPr>
        <w:t>0</w:t>
      </w:r>
      <w:r w:rsidRPr="00066C7F">
        <w:rPr>
          <w:rFonts w:ascii="Times New Roman" w:hAnsi="Times New Roman" w:cs="Times New Roman"/>
          <w:b/>
          <w:sz w:val="28"/>
          <w:szCs w:val="28"/>
        </w:rPr>
        <w:t>.201</w:t>
      </w:r>
      <w:r w:rsidR="001408EA" w:rsidRPr="00066C7F">
        <w:rPr>
          <w:rFonts w:ascii="Times New Roman" w:hAnsi="Times New Roman" w:cs="Times New Roman"/>
          <w:b/>
          <w:sz w:val="28"/>
          <w:szCs w:val="28"/>
        </w:rPr>
        <w:t>9</w:t>
      </w:r>
      <w:r w:rsidRPr="00066C7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B586A" w:rsidRPr="00066C7F" w:rsidRDefault="00236C0D" w:rsidP="000629B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C7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408EA" w:rsidRPr="00066C7F">
        <w:rPr>
          <w:rFonts w:ascii="Times New Roman" w:hAnsi="Times New Roman" w:cs="Times New Roman"/>
          <w:b/>
          <w:sz w:val="28"/>
          <w:szCs w:val="28"/>
        </w:rPr>
        <w:t>605</w:t>
      </w:r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муниципальной программы</w:t>
      </w:r>
    </w:p>
    <w:p w:rsidR="00236C0D" w:rsidRPr="00066C7F" w:rsidRDefault="00236C0D" w:rsidP="000629B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культуры и туризма в </w:t>
      </w:r>
      <w:proofErr w:type="spellStart"/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Калачеевском</w:t>
      </w:r>
      <w:proofErr w:type="spellEnd"/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6C0D" w:rsidRPr="00066C7F" w:rsidRDefault="00236C0D" w:rsidP="000629B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A40761"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408EA"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районе</w:t>
      </w:r>
      <w:proofErr w:type="gramEnd"/>
      <w:r w:rsid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08EA"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1408EA"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408EA"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06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  <w:r w:rsidR="00C7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B05A1" w:rsidRPr="00066C7F" w:rsidRDefault="004B05A1" w:rsidP="004B05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0D" w:rsidRPr="00112280" w:rsidRDefault="00D66651" w:rsidP="001122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5A1"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Бюджетным кодексом Российской Федерации, </w:t>
      </w:r>
      <w:r w:rsidR="00112280" w:rsidRPr="004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112280" w:rsidRPr="004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Калачеевского</w:t>
      </w:r>
      <w:proofErr w:type="spellEnd"/>
      <w:r w:rsidR="00112280" w:rsidRPr="004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24.09.2013 г. № 686 «Об утверждении порядка разработки, реализации и оценки эффективности муниципальных программ </w:t>
      </w:r>
      <w:proofErr w:type="spellStart"/>
      <w:r w:rsidR="00112280" w:rsidRPr="004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Калачеевского</w:t>
      </w:r>
      <w:proofErr w:type="spellEnd"/>
      <w:r w:rsidR="00112280" w:rsidRPr="004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11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района», </w:t>
      </w:r>
      <w:r w:rsidR="004B05A1" w:rsidRPr="00066C7F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от </w:t>
      </w:r>
      <w:r w:rsidR="001408EA" w:rsidRPr="00066C7F">
        <w:rPr>
          <w:rFonts w:ascii="Times New Roman" w:hAnsi="Times New Roman" w:cs="Times New Roman"/>
          <w:sz w:val="28"/>
          <w:szCs w:val="28"/>
        </w:rPr>
        <w:t>24</w:t>
      </w:r>
      <w:r w:rsidR="00CF7FCE" w:rsidRPr="00066C7F">
        <w:rPr>
          <w:rFonts w:ascii="Times New Roman" w:hAnsi="Times New Roman" w:cs="Times New Roman"/>
          <w:sz w:val="28"/>
          <w:szCs w:val="28"/>
        </w:rPr>
        <w:t xml:space="preserve"> </w:t>
      </w:r>
      <w:r w:rsidR="004B05A1" w:rsidRPr="00066C7F">
        <w:rPr>
          <w:rFonts w:ascii="Times New Roman" w:hAnsi="Times New Roman" w:cs="Times New Roman"/>
          <w:sz w:val="28"/>
          <w:szCs w:val="28"/>
        </w:rPr>
        <w:t xml:space="preserve"> </w:t>
      </w:r>
      <w:r w:rsidR="00AA4F45" w:rsidRPr="00066C7F">
        <w:rPr>
          <w:rFonts w:ascii="Times New Roman" w:hAnsi="Times New Roman" w:cs="Times New Roman"/>
          <w:sz w:val="28"/>
          <w:szCs w:val="28"/>
        </w:rPr>
        <w:t>декабря</w:t>
      </w:r>
      <w:r w:rsidR="00DC110D" w:rsidRPr="00066C7F">
        <w:rPr>
          <w:rFonts w:ascii="Times New Roman" w:hAnsi="Times New Roman" w:cs="Times New Roman"/>
          <w:sz w:val="28"/>
          <w:szCs w:val="28"/>
        </w:rPr>
        <w:t xml:space="preserve">  2019 г. №</w:t>
      </w:r>
      <w:r w:rsidR="00AA4F45" w:rsidRPr="00066C7F">
        <w:rPr>
          <w:rFonts w:ascii="Times New Roman" w:hAnsi="Times New Roman" w:cs="Times New Roman"/>
          <w:sz w:val="28"/>
          <w:szCs w:val="28"/>
        </w:rPr>
        <w:t xml:space="preserve"> </w:t>
      </w:r>
      <w:r w:rsidR="001408EA" w:rsidRPr="00066C7F">
        <w:rPr>
          <w:rFonts w:ascii="Times New Roman" w:hAnsi="Times New Roman" w:cs="Times New Roman"/>
          <w:sz w:val="28"/>
          <w:szCs w:val="28"/>
        </w:rPr>
        <w:t>79</w:t>
      </w:r>
      <w:r w:rsidR="004B05A1" w:rsidRPr="00066C7F">
        <w:rPr>
          <w:rFonts w:ascii="Times New Roman" w:hAnsi="Times New Roman" w:cs="Times New Roman"/>
          <w:sz w:val="28"/>
          <w:szCs w:val="28"/>
        </w:rPr>
        <w:t xml:space="preserve"> «О муниципальном бюджете на </w:t>
      </w:r>
      <w:r w:rsidR="00CF7FCE" w:rsidRPr="00066C7F">
        <w:rPr>
          <w:rFonts w:ascii="Times New Roman" w:hAnsi="Times New Roman" w:cs="Times New Roman"/>
          <w:sz w:val="28"/>
          <w:szCs w:val="28"/>
        </w:rPr>
        <w:t>20</w:t>
      </w:r>
      <w:r w:rsidR="001408EA" w:rsidRPr="00066C7F">
        <w:rPr>
          <w:rFonts w:ascii="Times New Roman" w:hAnsi="Times New Roman" w:cs="Times New Roman"/>
          <w:sz w:val="28"/>
          <w:szCs w:val="28"/>
        </w:rPr>
        <w:t>20</w:t>
      </w:r>
      <w:r w:rsidR="00CF7FCE" w:rsidRPr="00066C7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408EA" w:rsidRPr="00066C7F">
        <w:rPr>
          <w:rFonts w:ascii="Times New Roman" w:hAnsi="Times New Roman" w:cs="Times New Roman"/>
          <w:sz w:val="28"/>
          <w:szCs w:val="28"/>
        </w:rPr>
        <w:t>1</w:t>
      </w:r>
      <w:r w:rsidR="004B05A1" w:rsidRPr="00066C7F">
        <w:rPr>
          <w:rFonts w:ascii="Times New Roman" w:hAnsi="Times New Roman" w:cs="Times New Roman"/>
          <w:sz w:val="28"/>
          <w:szCs w:val="28"/>
        </w:rPr>
        <w:t xml:space="preserve"> и </w:t>
      </w:r>
      <w:r w:rsidR="00CF7FCE" w:rsidRPr="00066C7F">
        <w:rPr>
          <w:rFonts w:ascii="Times New Roman" w:hAnsi="Times New Roman" w:cs="Times New Roman"/>
          <w:sz w:val="28"/>
          <w:szCs w:val="28"/>
        </w:rPr>
        <w:t>202</w:t>
      </w:r>
      <w:r w:rsidR="001408EA" w:rsidRPr="00066C7F">
        <w:rPr>
          <w:rFonts w:ascii="Times New Roman" w:hAnsi="Times New Roman" w:cs="Times New Roman"/>
          <w:sz w:val="28"/>
          <w:szCs w:val="28"/>
        </w:rPr>
        <w:t xml:space="preserve">2 </w:t>
      </w:r>
      <w:r w:rsidR="004B05A1" w:rsidRPr="00066C7F">
        <w:rPr>
          <w:rFonts w:ascii="Times New Roman" w:hAnsi="Times New Roman" w:cs="Times New Roman"/>
          <w:sz w:val="28"/>
          <w:szCs w:val="28"/>
        </w:rPr>
        <w:t>годов»</w:t>
      </w:r>
      <w:r w:rsidR="004B05A1" w:rsidRPr="00066C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B05A1" w:rsidRPr="00066C7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B05A1" w:rsidRPr="00066C7F">
        <w:rPr>
          <w:rFonts w:ascii="Times New Roman" w:hAnsi="Times New Roman" w:cs="Times New Roman"/>
          <w:b/>
          <w:sz w:val="28"/>
          <w:szCs w:val="28"/>
        </w:rPr>
        <w:t xml:space="preserve"> о с т а н о в </w:t>
      </w:r>
      <w:proofErr w:type="gramStart"/>
      <w:r w:rsidR="004B05A1" w:rsidRPr="00066C7F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4B05A1" w:rsidRPr="00066C7F">
        <w:rPr>
          <w:rFonts w:ascii="Times New Roman" w:hAnsi="Times New Roman" w:cs="Times New Roman"/>
          <w:b/>
          <w:sz w:val="28"/>
          <w:szCs w:val="28"/>
        </w:rPr>
        <w:t xml:space="preserve"> я е т:</w:t>
      </w:r>
    </w:p>
    <w:p w:rsidR="00E23FAB" w:rsidRPr="00066C7F" w:rsidRDefault="00EC392D" w:rsidP="001408E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C7F">
        <w:rPr>
          <w:rFonts w:ascii="Times New Roman" w:hAnsi="Times New Roman" w:cs="Times New Roman"/>
          <w:sz w:val="28"/>
          <w:szCs w:val="28"/>
        </w:rPr>
        <w:t xml:space="preserve">        </w:t>
      </w:r>
      <w:r w:rsidR="00236C0D" w:rsidRPr="00066C7F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A2AEA" w:rsidRPr="00066C7F">
        <w:rPr>
          <w:rFonts w:ascii="Times New Roman" w:hAnsi="Times New Roman" w:cs="Times New Roman"/>
          <w:sz w:val="28"/>
          <w:szCs w:val="28"/>
        </w:rPr>
        <w:t xml:space="preserve">муниципальную  программу  «Развитие культуры и туризма в </w:t>
      </w:r>
      <w:proofErr w:type="spellStart"/>
      <w:r w:rsidR="004A2AEA" w:rsidRPr="00066C7F">
        <w:rPr>
          <w:rFonts w:ascii="Times New Roman" w:hAnsi="Times New Roman" w:cs="Times New Roman"/>
          <w:sz w:val="28"/>
          <w:szCs w:val="28"/>
        </w:rPr>
        <w:t>Калачеевском</w:t>
      </w:r>
      <w:proofErr w:type="spellEnd"/>
      <w:r w:rsidR="004A2AEA" w:rsidRPr="00066C7F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7C48C4" w:rsidRPr="00066C7F">
        <w:rPr>
          <w:rFonts w:ascii="Times New Roman" w:hAnsi="Times New Roman" w:cs="Times New Roman"/>
          <w:sz w:val="28"/>
          <w:szCs w:val="28"/>
        </w:rPr>
        <w:t>льном районе</w:t>
      </w:r>
      <w:r w:rsidR="001408EA" w:rsidRPr="00066C7F">
        <w:rPr>
          <w:rFonts w:ascii="Times New Roman" w:hAnsi="Times New Roman" w:cs="Times New Roman"/>
          <w:sz w:val="28"/>
          <w:szCs w:val="28"/>
        </w:rPr>
        <w:t>»</w:t>
      </w:r>
      <w:r w:rsidR="007C48C4" w:rsidRPr="00066C7F">
        <w:rPr>
          <w:rFonts w:ascii="Times New Roman" w:hAnsi="Times New Roman" w:cs="Times New Roman"/>
          <w:sz w:val="28"/>
          <w:szCs w:val="28"/>
        </w:rPr>
        <w:t xml:space="preserve"> на</w:t>
      </w:r>
      <w:r w:rsidR="001408EA" w:rsidRPr="00066C7F">
        <w:rPr>
          <w:rFonts w:ascii="Times New Roman" w:hAnsi="Times New Roman" w:cs="Times New Roman"/>
          <w:sz w:val="28"/>
          <w:szCs w:val="28"/>
        </w:rPr>
        <w:t xml:space="preserve"> 2020-2026</w:t>
      </w:r>
      <w:r w:rsidR="007C48C4" w:rsidRPr="00066C7F">
        <w:rPr>
          <w:rFonts w:ascii="Times New Roman" w:hAnsi="Times New Roman" w:cs="Times New Roman"/>
          <w:sz w:val="28"/>
          <w:szCs w:val="28"/>
        </w:rPr>
        <w:t xml:space="preserve">  годы,</w:t>
      </w:r>
      <w:r w:rsidR="007A0C5C" w:rsidRPr="00066C7F">
        <w:rPr>
          <w:rFonts w:ascii="Times New Roman" w:hAnsi="Times New Roman" w:cs="Times New Roman"/>
          <w:sz w:val="28"/>
          <w:szCs w:val="28"/>
        </w:rPr>
        <w:t xml:space="preserve"> утвержде</w:t>
      </w:r>
      <w:r w:rsidR="004A2AEA" w:rsidRPr="00066C7F">
        <w:rPr>
          <w:rFonts w:ascii="Times New Roman" w:hAnsi="Times New Roman" w:cs="Times New Roman"/>
          <w:sz w:val="28"/>
          <w:szCs w:val="28"/>
        </w:rPr>
        <w:t xml:space="preserve">нную постановлением администрации </w:t>
      </w:r>
      <w:proofErr w:type="spellStart"/>
      <w:r w:rsidR="004A2AEA" w:rsidRPr="00066C7F">
        <w:rPr>
          <w:rFonts w:ascii="Times New Roman" w:hAnsi="Times New Roman" w:cs="Times New Roman"/>
          <w:sz w:val="28"/>
          <w:szCs w:val="28"/>
        </w:rPr>
        <w:t>Калачеевского</w:t>
      </w:r>
      <w:proofErr w:type="spellEnd"/>
      <w:r w:rsidR="004A2AEA" w:rsidRPr="00066C7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C48C4" w:rsidRPr="00066C7F">
        <w:rPr>
          <w:rFonts w:ascii="Times New Roman" w:hAnsi="Times New Roman" w:cs="Times New Roman"/>
          <w:sz w:val="28"/>
          <w:szCs w:val="28"/>
        </w:rPr>
        <w:t xml:space="preserve">от </w:t>
      </w:r>
      <w:r w:rsidR="001408EA" w:rsidRPr="00066C7F">
        <w:rPr>
          <w:rFonts w:ascii="Times New Roman" w:hAnsi="Times New Roman" w:cs="Times New Roman"/>
          <w:sz w:val="28"/>
          <w:szCs w:val="28"/>
        </w:rPr>
        <w:t>11</w:t>
      </w:r>
      <w:r w:rsidR="007C48C4" w:rsidRPr="00066C7F">
        <w:rPr>
          <w:rFonts w:ascii="Times New Roman" w:hAnsi="Times New Roman" w:cs="Times New Roman"/>
          <w:sz w:val="28"/>
          <w:szCs w:val="28"/>
        </w:rPr>
        <w:t>.1</w:t>
      </w:r>
      <w:r w:rsidR="001408EA" w:rsidRPr="00066C7F">
        <w:rPr>
          <w:rFonts w:ascii="Times New Roman" w:hAnsi="Times New Roman" w:cs="Times New Roman"/>
          <w:sz w:val="28"/>
          <w:szCs w:val="28"/>
        </w:rPr>
        <w:t>0</w:t>
      </w:r>
      <w:r w:rsidR="007C48C4" w:rsidRPr="00066C7F">
        <w:rPr>
          <w:rFonts w:ascii="Times New Roman" w:hAnsi="Times New Roman" w:cs="Times New Roman"/>
          <w:sz w:val="28"/>
          <w:szCs w:val="28"/>
        </w:rPr>
        <w:t>.20</w:t>
      </w:r>
      <w:r w:rsidR="001408EA" w:rsidRPr="00066C7F">
        <w:rPr>
          <w:rFonts w:ascii="Times New Roman" w:hAnsi="Times New Roman" w:cs="Times New Roman"/>
          <w:sz w:val="28"/>
          <w:szCs w:val="28"/>
        </w:rPr>
        <w:t>20</w:t>
      </w:r>
      <w:r w:rsidR="007C48C4" w:rsidRPr="00066C7F">
        <w:rPr>
          <w:rFonts w:ascii="Times New Roman" w:hAnsi="Times New Roman" w:cs="Times New Roman"/>
          <w:sz w:val="28"/>
          <w:szCs w:val="28"/>
        </w:rPr>
        <w:t xml:space="preserve"> г. № </w:t>
      </w:r>
      <w:r w:rsidR="001408EA" w:rsidRPr="00066C7F">
        <w:rPr>
          <w:rFonts w:ascii="Times New Roman" w:hAnsi="Times New Roman" w:cs="Times New Roman"/>
          <w:sz w:val="28"/>
          <w:szCs w:val="28"/>
        </w:rPr>
        <w:t>605</w:t>
      </w:r>
      <w:r w:rsidR="00E410FE" w:rsidRPr="00066C7F">
        <w:rPr>
          <w:rFonts w:ascii="Times New Roman" w:hAnsi="Times New Roman" w:cs="Times New Roman"/>
          <w:sz w:val="28"/>
          <w:szCs w:val="28"/>
        </w:rPr>
        <w:t xml:space="preserve"> </w:t>
      </w:r>
      <w:r w:rsidR="004A2AEA" w:rsidRPr="00066C7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26456B" w:rsidRPr="00066C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2280" w:rsidRDefault="004B05A1" w:rsidP="004B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C7F">
        <w:rPr>
          <w:rFonts w:ascii="Times New Roman" w:hAnsi="Times New Roman" w:cs="Times New Roman"/>
          <w:sz w:val="28"/>
          <w:szCs w:val="28"/>
        </w:rPr>
        <w:t xml:space="preserve">       1.1. </w:t>
      </w:r>
      <w:r w:rsidR="00112280">
        <w:rPr>
          <w:rFonts w:ascii="Times New Roman" w:hAnsi="Times New Roman" w:cs="Times New Roman"/>
          <w:sz w:val="28"/>
          <w:szCs w:val="28"/>
        </w:rPr>
        <w:t>Раздел п</w:t>
      </w:r>
      <w:r w:rsidRPr="00066C7F">
        <w:rPr>
          <w:rFonts w:ascii="Times New Roman" w:hAnsi="Times New Roman" w:cs="Times New Roman"/>
          <w:sz w:val="28"/>
          <w:szCs w:val="28"/>
        </w:rPr>
        <w:t>аспорт</w:t>
      </w:r>
      <w:r w:rsidR="00112280">
        <w:rPr>
          <w:rFonts w:ascii="Times New Roman" w:hAnsi="Times New Roman" w:cs="Times New Roman"/>
          <w:sz w:val="28"/>
          <w:szCs w:val="28"/>
        </w:rPr>
        <w:t>а</w:t>
      </w:r>
      <w:r w:rsidRPr="00066C7F">
        <w:rPr>
          <w:rFonts w:ascii="Times New Roman" w:hAnsi="Times New Roman" w:cs="Times New Roman"/>
          <w:sz w:val="28"/>
          <w:szCs w:val="28"/>
        </w:rPr>
        <w:t xml:space="preserve"> муниципальной про</w:t>
      </w:r>
      <w:r w:rsidR="00112280">
        <w:rPr>
          <w:rFonts w:ascii="Times New Roman" w:hAnsi="Times New Roman" w:cs="Times New Roman"/>
          <w:sz w:val="28"/>
          <w:szCs w:val="28"/>
        </w:rPr>
        <w:t>граммы</w:t>
      </w:r>
      <w:r w:rsidR="00C77F9C">
        <w:rPr>
          <w:rFonts w:ascii="Times New Roman" w:hAnsi="Times New Roman" w:cs="Times New Roman"/>
          <w:sz w:val="28"/>
          <w:szCs w:val="28"/>
        </w:rPr>
        <w:t xml:space="preserve"> «Развитие культуры и туризма в </w:t>
      </w:r>
      <w:proofErr w:type="spellStart"/>
      <w:r w:rsidR="00C77F9C">
        <w:rPr>
          <w:rFonts w:ascii="Times New Roman" w:hAnsi="Times New Roman" w:cs="Times New Roman"/>
          <w:sz w:val="28"/>
          <w:szCs w:val="28"/>
        </w:rPr>
        <w:t>Калачеевском</w:t>
      </w:r>
      <w:proofErr w:type="spellEnd"/>
      <w:r w:rsidR="00C77F9C">
        <w:rPr>
          <w:rFonts w:ascii="Times New Roman" w:hAnsi="Times New Roman" w:cs="Times New Roman"/>
          <w:sz w:val="28"/>
          <w:szCs w:val="28"/>
        </w:rPr>
        <w:t xml:space="preserve"> муниципальном районе на 2020-2026 годы»</w:t>
      </w:r>
      <w:r w:rsidR="00112280">
        <w:rPr>
          <w:rFonts w:ascii="Times New Roman" w:hAnsi="Times New Roman" w:cs="Times New Roman"/>
          <w:sz w:val="28"/>
          <w:szCs w:val="28"/>
        </w:rPr>
        <w:t xml:space="preserve"> «</w:t>
      </w:r>
      <w:r w:rsidR="00112280" w:rsidRPr="00112280">
        <w:rPr>
          <w:rFonts w:ascii="Times New Roman" w:hAnsi="Times New Roman" w:cs="Times New Roman"/>
          <w:sz w:val="28"/>
          <w:szCs w:val="28"/>
        </w:rPr>
        <w:t>Объемы и источники финансирования муниципальной программы (в действующих ценах каждого года реал</w:t>
      </w:r>
      <w:r w:rsidR="00112280">
        <w:rPr>
          <w:rFonts w:ascii="Times New Roman" w:hAnsi="Times New Roman" w:cs="Times New Roman"/>
          <w:sz w:val="28"/>
          <w:szCs w:val="28"/>
        </w:rPr>
        <w:t>изации муниципальной программы)»</w:t>
      </w:r>
      <w:r w:rsidRPr="00066C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12280">
        <w:rPr>
          <w:rFonts w:ascii="Times New Roman" w:hAnsi="Times New Roman" w:cs="Times New Roman"/>
          <w:sz w:val="28"/>
          <w:szCs w:val="28"/>
        </w:rPr>
        <w:t>:</w:t>
      </w:r>
    </w:p>
    <w:p w:rsidR="00112280" w:rsidRDefault="00112280" w:rsidP="004B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1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3016"/>
        <w:gridCol w:w="2091"/>
        <w:gridCol w:w="2301"/>
        <w:gridCol w:w="2093"/>
      </w:tblGrid>
      <w:tr w:rsidR="00112280" w:rsidRPr="00417D98" w:rsidTr="00112280">
        <w:trPr>
          <w:trHeight w:val="963"/>
          <w:tblCellSpacing w:w="20" w:type="dxa"/>
        </w:trPr>
        <w:tc>
          <w:tcPr>
            <w:tcW w:w="6368" w:type="dxa"/>
            <w:gridSpan w:val="4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   Финансирование программных мероприятий осуществляется за счет средств, получаемых из областного бюджета и бюджета </w:t>
            </w:r>
            <w:proofErr w:type="spellStart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  в объемах, предусмотренных Программой и утвержденных решением Совета народных депутатов </w:t>
            </w:r>
            <w:proofErr w:type="spellStart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  о бюджете </w:t>
            </w:r>
            <w:proofErr w:type="spellStart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 на очередной финансовый год.  </w:t>
            </w:r>
          </w:p>
          <w:p w:rsidR="00112280" w:rsidRPr="00417D98" w:rsidRDefault="00112280" w:rsidP="0011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Объем средств финансирован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ия Программы составляет </w:t>
            </w:r>
            <w:r w:rsidRPr="00483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307267,38</w:t>
            </w: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числе:</w:t>
            </w:r>
          </w:p>
        </w:tc>
      </w:tr>
      <w:tr w:rsidR="00112280" w:rsidRPr="00417D98" w:rsidTr="00112280">
        <w:trPr>
          <w:trHeight w:val="200"/>
          <w:tblCellSpacing w:w="20" w:type="dxa"/>
        </w:trPr>
        <w:tc>
          <w:tcPr>
            <w:tcW w:w="1985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378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519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366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МБ</w:t>
            </w:r>
          </w:p>
        </w:tc>
      </w:tr>
      <w:tr w:rsidR="00112280" w:rsidRPr="00417D98" w:rsidTr="00112280">
        <w:trPr>
          <w:trHeight w:val="153"/>
          <w:tblCellSpacing w:w="20" w:type="dxa"/>
        </w:trPr>
        <w:tc>
          <w:tcPr>
            <w:tcW w:w="1985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378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3641,18</w:t>
            </w:r>
          </w:p>
        </w:tc>
        <w:tc>
          <w:tcPr>
            <w:tcW w:w="1519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12575,00</w:t>
            </w:r>
          </w:p>
        </w:tc>
        <w:tc>
          <w:tcPr>
            <w:tcW w:w="1366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40979,50</w:t>
            </w:r>
          </w:p>
        </w:tc>
      </w:tr>
      <w:tr w:rsidR="00112280" w:rsidRPr="00417D98" w:rsidTr="00112280">
        <w:trPr>
          <w:trHeight w:val="155"/>
          <w:tblCellSpacing w:w="20" w:type="dxa"/>
        </w:trPr>
        <w:tc>
          <w:tcPr>
            <w:tcW w:w="1985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78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366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40748,20</w:t>
            </w:r>
          </w:p>
        </w:tc>
      </w:tr>
      <w:tr w:rsidR="00112280" w:rsidRPr="00417D98" w:rsidTr="00112280">
        <w:trPr>
          <w:trHeight w:val="148"/>
          <w:tblCellSpacing w:w="20" w:type="dxa"/>
        </w:trPr>
        <w:tc>
          <w:tcPr>
            <w:tcW w:w="1985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378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1716,40</w:t>
            </w:r>
          </w:p>
        </w:tc>
        <w:tc>
          <w:tcPr>
            <w:tcW w:w="1366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45847,10</w:t>
            </w:r>
          </w:p>
        </w:tc>
      </w:tr>
      <w:tr w:rsidR="00112280" w:rsidRPr="00417D98" w:rsidTr="00112280">
        <w:trPr>
          <w:trHeight w:val="94"/>
          <w:tblCellSpacing w:w="20" w:type="dxa"/>
        </w:trPr>
        <w:tc>
          <w:tcPr>
            <w:tcW w:w="1985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378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39690</w:t>
            </w:r>
          </w:p>
        </w:tc>
      </w:tr>
      <w:tr w:rsidR="00112280" w:rsidRPr="00417D98" w:rsidTr="00112280">
        <w:trPr>
          <w:trHeight w:val="134"/>
          <w:tblCellSpacing w:w="20" w:type="dxa"/>
        </w:trPr>
        <w:tc>
          <w:tcPr>
            <w:tcW w:w="1985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378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39690</w:t>
            </w:r>
          </w:p>
        </w:tc>
      </w:tr>
      <w:tr w:rsidR="00112280" w:rsidRPr="00417D98" w:rsidTr="00112280">
        <w:trPr>
          <w:trHeight w:val="20"/>
          <w:tblCellSpacing w:w="20" w:type="dxa"/>
        </w:trPr>
        <w:tc>
          <w:tcPr>
            <w:tcW w:w="1985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378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39690</w:t>
            </w:r>
          </w:p>
        </w:tc>
      </w:tr>
      <w:tr w:rsidR="00112280" w:rsidRPr="00417D98" w:rsidTr="00112280">
        <w:trPr>
          <w:trHeight w:val="139"/>
          <w:tblCellSpacing w:w="20" w:type="dxa"/>
        </w:trPr>
        <w:tc>
          <w:tcPr>
            <w:tcW w:w="1985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378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112280" w:rsidRPr="00417D98" w:rsidRDefault="00112280" w:rsidP="0011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39690</w:t>
            </w:r>
          </w:p>
        </w:tc>
      </w:tr>
      <w:tr w:rsidR="00112280" w:rsidRPr="00417D98" w:rsidTr="00112280">
        <w:trPr>
          <w:trHeight w:val="477"/>
          <w:tblCellSpacing w:w="20" w:type="dxa"/>
        </w:trPr>
        <w:tc>
          <w:tcPr>
            <w:tcW w:w="6368" w:type="dxa"/>
            <w:gridSpan w:val="4"/>
            <w:shd w:val="clear" w:color="auto" w:fill="auto"/>
          </w:tcPr>
          <w:p w:rsidR="00112280" w:rsidRPr="00417D98" w:rsidRDefault="00112280" w:rsidP="0011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2280" w:rsidRPr="00417D98" w:rsidRDefault="00112280" w:rsidP="0011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Ежегодный объем финансирования мероприятий Программы может корректироваться с учетом финансовых возможностей  бюджета </w:t>
            </w:r>
            <w:proofErr w:type="spellStart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района. Ресурсное обеспечение программы за счет средств федерального и областного бюджетов дается прогнозно.</w:t>
            </w:r>
          </w:p>
        </w:tc>
      </w:tr>
    </w:tbl>
    <w:p w:rsidR="00112280" w:rsidRDefault="00112280" w:rsidP="004B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2280" w:rsidRDefault="004B05A1" w:rsidP="001122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C7F">
        <w:rPr>
          <w:rFonts w:ascii="Times New Roman" w:hAnsi="Times New Roman" w:cs="Times New Roman"/>
          <w:sz w:val="28"/>
          <w:szCs w:val="28"/>
        </w:rPr>
        <w:t xml:space="preserve">      1.2.</w:t>
      </w:r>
      <w:r w:rsidR="00112280" w:rsidRPr="00112280">
        <w:rPr>
          <w:rFonts w:ascii="Times New Roman" w:hAnsi="Times New Roman" w:cs="Times New Roman"/>
          <w:sz w:val="28"/>
          <w:szCs w:val="28"/>
        </w:rPr>
        <w:t xml:space="preserve"> </w:t>
      </w:r>
      <w:r w:rsidR="00112280">
        <w:rPr>
          <w:rFonts w:ascii="Times New Roman" w:hAnsi="Times New Roman" w:cs="Times New Roman"/>
          <w:sz w:val="28"/>
          <w:szCs w:val="28"/>
        </w:rPr>
        <w:t>Раздел п</w:t>
      </w:r>
      <w:r w:rsidR="00112280" w:rsidRPr="00066C7F">
        <w:rPr>
          <w:rFonts w:ascii="Times New Roman" w:hAnsi="Times New Roman" w:cs="Times New Roman"/>
          <w:sz w:val="28"/>
          <w:szCs w:val="28"/>
        </w:rPr>
        <w:t>аспорт</w:t>
      </w:r>
      <w:r w:rsidR="00112280">
        <w:rPr>
          <w:rFonts w:ascii="Times New Roman" w:hAnsi="Times New Roman" w:cs="Times New Roman"/>
          <w:sz w:val="28"/>
          <w:szCs w:val="28"/>
        </w:rPr>
        <w:t>а</w:t>
      </w:r>
      <w:r w:rsidR="000B3B3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112280" w:rsidRPr="00066C7F">
        <w:rPr>
          <w:rFonts w:ascii="Times New Roman" w:hAnsi="Times New Roman" w:cs="Times New Roman"/>
          <w:sz w:val="28"/>
          <w:szCs w:val="28"/>
        </w:rPr>
        <w:t xml:space="preserve"> муниципальной про</w:t>
      </w:r>
      <w:r w:rsidR="00112280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C77F9C">
        <w:rPr>
          <w:rFonts w:ascii="Times New Roman" w:hAnsi="Times New Roman" w:cs="Times New Roman"/>
          <w:sz w:val="28"/>
          <w:szCs w:val="28"/>
        </w:rPr>
        <w:t xml:space="preserve">«Развитие культуры и туризма в </w:t>
      </w:r>
      <w:proofErr w:type="spellStart"/>
      <w:r w:rsidR="00C77F9C">
        <w:rPr>
          <w:rFonts w:ascii="Times New Roman" w:hAnsi="Times New Roman" w:cs="Times New Roman"/>
          <w:sz w:val="28"/>
          <w:szCs w:val="28"/>
        </w:rPr>
        <w:t>Калачеевском</w:t>
      </w:r>
      <w:proofErr w:type="spellEnd"/>
      <w:r w:rsidR="00C77F9C">
        <w:rPr>
          <w:rFonts w:ascii="Times New Roman" w:hAnsi="Times New Roman" w:cs="Times New Roman"/>
          <w:sz w:val="28"/>
          <w:szCs w:val="28"/>
        </w:rPr>
        <w:t xml:space="preserve"> муниципальном районе на 2020-2026 годы» </w:t>
      </w:r>
      <w:r w:rsidR="00112280">
        <w:rPr>
          <w:rFonts w:ascii="Times New Roman" w:hAnsi="Times New Roman" w:cs="Times New Roman"/>
          <w:sz w:val="28"/>
          <w:szCs w:val="28"/>
        </w:rPr>
        <w:t>«</w:t>
      </w:r>
      <w:r w:rsidR="00112280" w:rsidRPr="00112280">
        <w:rPr>
          <w:rFonts w:ascii="Times New Roman" w:hAnsi="Times New Roman" w:cs="Times New Roman"/>
          <w:sz w:val="28"/>
          <w:szCs w:val="28"/>
        </w:rPr>
        <w:t>Объемы и источники финансирования муниципальной программы (в действующих ценах каждого года реал</w:t>
      </w:r>
      <w:r w:rsidR="00112280">
        <w:rPr>
          <w:rFonts w:ascii="Times New Roman" w:hAnsi="Times New Roman" w:cs="Times New Roman"/>
          <w:sz w:val="28"/>
          <w:szCs w:val="28"/>
        </w:rPr>
        <w:t>изации муниципальной программы)»</w:t>
      </w:r>
      <w:r w:rsidR="00112280" w:rsidRPr="00066C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1228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01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3016"/>
        <w:gridCol w:w="2091"/>
        <w:gridCol w:w="2301"/>
        <w:gridCol w:w="2093"/>
      </w:tblGrid>
      <w:tr w:rsidR="000B3B3B" w:rsidRPr="00417D98" w:rsidTr="000B3B3B">
        <w:trPr>
          <w:trHeight w:val="963"/>
          <w:tblCellSpacing w:w="20" w:type="dxa"/>
        </w:trPr>
        <w:tc>
          <w:tcPr>
            <w:tcW w:w="6368" w:type="dxa"/>
            <w:gridSpan w:val="4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Финансирование программных мероприятий осуществляется за счет средств, получаемых из областного бюджета и бюджета </w:t>
            </w:r>
            <w:proofErr w:type="spellStart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  в объемах, предусмотренных Программой и утвержденных решением Совета народных депутатов </w:t>
            </w:r>
            <w:proofErr w:type="spellStart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  о бюджете </w:t>
            </w:r>
            <w:proofErr w:type="spellStart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 на очередной финансовый год.  </w:t>
            </w:r>
          </w:p>
          <w:p w:rsidR="000B3B3B" w:rsidRPr="00417D98" w:rsidRDefault="000B3B3B" w:rsidP="000B3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Объем средств финансирован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ия Программы составляет </w:t>
            </w:r>
            <w:r w:rsidRPr="00483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307267,38</w:t>
            </w: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числе:</w:t>
            </w:r>
          </w:p>
        </w:tc>
      </w:tr>
      <w:tr w:rsidR="000B3B3B" w:rsidRPr="00417D98" w:rsidTr="000B3B3B">
        <w:trPr>
          <w:trHeight w:val="200"/>
          <w:tblCellSpacing w:w="20" w:type="dxa"/>
        </w:trPr>
        <w:tc>
          <w:tcPr>
            <w:tcW w:w="1985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378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519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366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МБ</w:t>
            </w:r>
          </w:p>
        </w:tc>
      </w:tr>
      <w:tr w:rsidR="000B3B3B" w:rsidRPr="00417D98" w:rsidTr="000B3B3B">
        <w:trPr>
          <w:trHeight w:val="153"/>
          <w:tblCellSpacing w:w="20" w:type="dxa"/>
        </w:trPr>
        <w:tc>
          <w:tcPr>
            <w:tcW w:w="1985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378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3641,18</w:t>
            </w:r>
          </w:p>
        </w:tc>
        <w:tc>
          <w:tcPr>
            <w:tcW w:w="1519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12575,00</w:t>
            </w:r>
          </w:p>
        </w:tc>
        <w:tc>
          <w:tcPr>
            <w:tcW w:w="1366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40979,50</w:t>
            </w:r>
          </w:p>
        </w:tc>
      </w:tr>
      <w:tr w:rsidR="000B3B3B" w:rsidRPr="00417D98" w:rsidTr="000B3B3B">
        <w:trPr>
          <w:trHeight w:val="155"/>
          <w:tblCellSpacing w:w="20" w:type="dxa"/>
        </w:trPr>
        <w:tc>
          <w:tcPr>
            <w:tcW w:w="1985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78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366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40748,20</w:t>
            </w:r>
          </w:p>
        </w:tc>
      </w:tr>
      <w:tr w:rsidR="000B3B3B" w:rsidRPr="00417D98" w:rsidTr="000B3B3B">
        <w:trPr>
          <w:trHeight w:val="148"/>
          <w:tblCellSpacing w:w="20" w:type="dxa"/>
        </w:trPr>
        <w:tc>
          <w:tcPr>
            <w:tcW w:w="1985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378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1716,40</w:t>
            </w:r>
          </w:p>
        </w:tc>
        <w:tc>
          <w:tcPr>
            <w:tcW w:w="1366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45847,10</w:t>
            </w:r>
          </w:p>
        </w:tc>
      </w:tr>
      <w:tr w:rsidR="000B3B3B" w:rsidRPr="00417D98" w:rsidTr="000B3B3B">
        <w:trPr>
          <w:trHeight w:val="94"/>
          <w:tblCellSpacing w:w="20" w:type="dxa"/>
        </w:trPr>
        <w:tc>
          <w:tcPr>
            <w:tcW w:w="1985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378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39690</w:t>
            </w:r>
          </w:p>
        </w:tc>
      </w:tr>
      <w:tr w:rsidR="000B3B3B" w:rsidRPr="00417D98" w:rsidTr="000B3B3B">
        <w:trPr>
          <w:trHeight w:val="134"/>
          <w:tblCellSpacing w:w="20" w:type="dxa"/>
        </w:trPr>
        <w:tc>
          <w:tcPr>
            <w:tcW w:w="1985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378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39690</w:t>
            </w:r>
          </w:p>
        </w:tc>
      </w:tr>
      <w:tr w:rsidR="000B3B3B" w:rsidRPr="00417D98" w:rsidTr="000B3B3B">
        <w:trPr>
          <w:trHeight w:val="20"/>
          <w:tblCellSpacing w:w="20" w:type="dxa"/>
        </w:trPr>
        <w:tc>
          <w:tcPr>
            <w:tcW w:w="1985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2025</w:t>
            </w:r>
          </w:p>
        </w:tc>
        <w:tc>
          <w:tcPr>
            <w:tcW w:w="1378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39690</w:t>
            </w:r>
          </w:p>
        </w:tc>
      </w:tr>
      <w:tr w:rsidR="000B3B3B" w:rsidRPr="00417D98" w:rsidTr="000B3B3B">
        <w:trPr>
          <w:trHeight w:val="139"/>
          <w:tblCellSpacing w:w="20" w:type="dxa"/>
        </w:trPr>
        <w:tc>
          <w:tcPr>
            <w:tcW w:w="1985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378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0B3B3B" w:rsidRPr="00417D98" w:rsidRDefault="000B3B3B" w:rsidP="000B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39690</w:t>
            </w:r>
          </w:p>
        </w:tc>
      </w:tr>
      <w:tr w:rsidR="000B3B3B" w:rsidRPr="00417D98" w:rsidTr="000B3B3B">
        <w:trPr>
          <w:trHeight w:val="477"/>
          <w:tblCellSpacing w:w="20" w:type="dxa"/>
        </w:trPr>
        <w:tc>
          <w:tcPr>
            <w:tcW w:w="6368" w:type="dxa"/>
            <w:gridSpan w:val="4"/>
            <w:shd w:val="clear" w:color="auto" w:fill="auto"/>
          </w:tcPr>
          <w:p w:rsidR="000B3B3B" w:rsidRPr="00417D98" w:rsidRDefault="000B3B3B" w:rsidP="000B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B3B3B" w:rsidRPr="00417D98" w:rsidRDefault="000B3B3B" w:rsidP="000B3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Ежегодный объем финансирования мероприятий Программы может корректироваться с учетом финансовых возможностей  бюджета </w:t>
            </w:r>
            <w:proofErr w:type="spellStart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417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района. Ресурсное обеспечение программы за счет средств федерального и областного бюджетов дается прогнозно.</w:t>
            </w:r>
          </w:p>
        </w:tc>
      </w:tr>
    </w:tbl>
    <w:p w:rsidR="000B3B3B" w:rsidRDefault="000B3B3B" w:rsidP="001122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5A1" w:rsidRPr="00066C7F" w:rsidRDefault="00EA5137" w:rsidP="004B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 Приложения  № 2,3</w:t>
      </w:r>
      <w:r w:rsidR="004B05A1" w:rsidRPr="00066C7F">
        <w:rPr>
          <w:rFonts w:ascii="Times New Roman" w:hAnsi="Times New Roman" w:cs="Times New Roman"/>
          <w:sz w:val="28"/>
          <w:szCs w:val="28"/>
        </w:rPr>
        <w:t xml:space="preserve">4 </w:t>
      </w:r>
      <w:r w:rsidR="000B3B3B">
        <w:rPr>
          <w:rFonts w:ascii="Times New Roman" w:hAnsi="Times New Roman" w:cs="Times New Roman"/>
          <w:sz w:val="28"/>
          <w:szCs w:val="28"/>
        </w:rPr>
        <w:t>к Программе изложить в новой</w:t>
      </w:r>
      <w:r w:rsidR="004B05A1" w:rsidRPr="00066C7F">
        <w:rPr>
          <w:rFonts w:ascii="Times New Roman" w:hAnsi="Times New Roman" w:cs="Times New Roman"/>
          <w:sz w:val="28"/>
          <w:szCs w:val="28"/>
        </w:rPr>
        <w:t xml:space="preserve"> реда</w:t>
      </w:r>
      <w:r w:rsidR="000B3B3B">
        <w:rPr>
          <w:rFonts w:ascii="Times New Roman" w:hAnsi="Times New Roman" w:cs="Times New Roman"/>
          <w:sz w:val="28"/>
          <w:szCs w:val="28"/>
        </w:rPr>
        <w:t xml:space="preserve">кции согласно приложениям  № </w:t>
      </w:r>
      <w:r>
        <w:rPr>
          <w:rFonts w:ascii="Times New Roman" w:hAnsi="Times New Roman" w:cs="Times New Roman"/>
          <w:sz w:val="28"/>
          <w:szCs w:val="28"/>
        </w:rPr>
        <w:t>1,2,3</w:t>
      </w:r>
      <w:r w:rsidR="004B05A1" w:rsidRPr="00066C7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B05A1" w:rsidRPr="00066C7F" w:rsidRDefault="004B05A1" w:rsidP="004B05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Постановление администрации </w:t>
      </w:r>
      <w:proofErr w:type="spellStart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Калачеевского</w:t>
      </w:r>
      <w:proofErr w:type="spellEnd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подлежит опубликованию в Вестнике муниципальных правовых актов </w:t>
      </w:r>
      <w:proofErr w:type="spellStart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Калачеевского</w:t>
      </w:r>
      <w:proofErr w:type="spellEnd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 вступает в силу со дня его официального опубликования.</w:t>
      </w:r>
    </w:p>
    <w:p w:rsidR="004B05A1" w:rsidRPr="00066C7F" w:rsidRDefault="004B05A1" w:rsidP="004B05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proofErr w:type="gramStart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Калачеевского</w:t>
      </w:r>
      <w:proofErr w:type="spellEnd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Соболева А.С.</w:t>
      </w:r>
    </w:p>
    <w:p w:rsidR="004B05A1" w:rsidRPr="00066C7F" w:rsidRDefault="004B05A1" w:rsidP="004B05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4B05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4B05A1" w:rsidRPr="00066C7F" w:rsidRDefault="004B05A1" w:rsidP="004B05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Калачеевского</w:t>
      </w:r>
      <w:proofErr w:type="spellEnd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483B8A"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Н.Т. </w:t>
      </w:r>
      <w:proofErr w:type="spellStart"/>
      <w:r w:rsidRPr="0006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Котолевский</w:t>
      </w:r>
      <w:proofErr w:type="spellEnd"/>
    </w:p>
    <w:p w:rsidR="004B05A1" w:rsidRPr="00066C7F" w:rsidRDefault="004B05A1" w:rsidP="004B05A1">
      <w:pPr>
        <w:spacing w:after="0" w:line="40" w:lineRule="atLeas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05A1" w:rsidRPr="00066C7F" w:rsidRDefault="004B05A1" w:rsidP="004B0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BD" w:rsidRPr="00066C7F" w:rsidRDefault="000629BD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BD" w:rsidRPr="00066C7F" w:rsidRDefault="000629BD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79E" w:rsidRPr="00066C7F" w:rsidRDefault="009D079E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79E" w:rsidRPr="00066C7F" w:rsidRDefault="009D079E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79E" w:rsidRPr="00066C7F" w:rsidRDefault="009D079E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79E" w:rsidRPr="00066C7F" w:rsidRDefault="009D079E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5A1" w:rsidRPr="00066C7F" w:rsidRDefault="004B05A1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79E" w:rsidRPr="00066C7F" w:rsidRDefault="009D079E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BD" w:rsidRPr="00066C7F" w:rsidRDefault="000629BD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BD" w:rsidRPr="00066C7F" w:rsidRDefault="000629BD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0F" w:rsidRPr="00066C7F" w:rsidRDefault="00AD650F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B3B" w:rsidRDefault="000B3B3B" w:rsidP="0074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3B3B" w:rsidSect="000B3B3B">
          <w:pgSz w:w="11906" w:h="16838"/>
          <w:pgMar w:top="709" w:right="709" w:bottom="709" w:left="1985" w:header="709" w:footer="709" w:gutter="0"/>
          <w:cols w:space="708"/>
          <w:docGrid w:linePitch="360"/>
        </w:sectPr>
      </w:pPr>
    </w:p>
    <w:p w:rsidR="001408EA" w:rsidRDefault="001408EA" w:rsidP="0074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8EA" w:rsidRDefault="001408EA" w:rsidP="0074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848" w:rsidRDefault="006E6848" w:rsidP="0074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1"/>
        <w:gridCol w:w="3325"/>
        <w:gridCol w:w="1448"/>
        <w:gridCol w:w="1191"/>
        <w:gridCol w:w="1191"/>
        <w:gridCol w:w="1191"/>
        <w:gridCol w:w="1191"/>
        <w:gridCol w:w="1191"/>
        <w:gridCol w:w="1191"/>
        <w:gridCol w:w="1191"/>
        <w:gridCol w:w="565"/>
      </w:tblGrid>
      <w:tr w:rsidR="007E245E" w:rsidRPr="007E245E" w:rsidTr="000B3B3B">
        <w:trPr>
          <w:trHeight w:val="15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B1:L84"/>
            <w:bookmarkStart w:id="1" w:name="RANGE!B1:L79"/>
            <w:bookmarkStart w:id="2" w:name="RANGE!B1:L85"/>
            <w:bookmarkStart w:id="3" w:name="RANGE!B1:N85"/>
            <w:bookmarkStart w:id="4" w:name="RANGE!B1:M83"/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15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930"/>
        </w:trPr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45E" w:rsidRDefault="007E245E" w:rsidP="007E24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Приложение №</w:t>
            </w:r>
            <w:r w:rsidR="00B4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1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 района от "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"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</w:p>
          <w:p w:rsidR="007E245E" w:rsidRPr="007E245E" w:rsidRDefault="007E245E" w:rsidP="007E24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945"/>
        </w:trPr>
        <w:tc>
          <w:tcPr>
            <w:tcW w:w="13721" w:type="dxa"/>
            <w:gridSpan w:val="9"/>
            <w:tcBorders>
              <w:top w:val="single" w:sz="4" w:space="0" w:color="auto"/>
            </w:tcBorders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 бюджета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на реализацию муниципальной программы "Развитие культуры и туризма в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Калачеевском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 на 2020-2026 г. </w:t>
            </w:r>
            <w:proofErr w:type="gram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."                           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4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420"/>
        </w:trPr>
        <w:tc>
          <w:tcPr>
            <w:tcW w:w="1937" w:type="dxa"/>
            <w:vMerge w:val="restart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муниципальной программы, основных мероприятий</w:t>
            </w:r>
          </w:p>
        </w:tc>
        <w:tc>
          <w:tcPr>
            <w:tcW w:w="1432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ответственного исполнителя, исполнителя - главного распорядителя средств  бюджета </w:t>
            </w: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(далее - ГРБС)</w:t>
            </w:r>
          </w:p>
        </w:tc>
        <w:tc>
          <w:tcPr>
            <w:tcW w:w="8246" w:type="dxa"/>
            <w:gridSpan w:val="7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Расходы  бюджета по годам реализации муниципальной программы, тыс. руб.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144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2020</w:t>
            </w: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(первый год реализации)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</w:t>
            </w: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(второй год реализации)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</w:t>
            </w: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(третий год реализации)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</w:t>
            </w: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(четвертый год реализации)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</w:t>
            </w: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(пятый год реализации)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(шестой год реализации)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</w:t>
            </w: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(седьмой год реализации) 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84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2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1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"Развитие культуры и туризма в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Калачеевском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в 2020 - 2026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proofErr w:type="gram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."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57093,68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43748,20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47563,50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57093,68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43748,20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47563,50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810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муниципальной программы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"Развитие культуры и туризма в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Калачеевском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в 2020 - 2026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proofErr w:type="gram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."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57093,68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43748,20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47563,50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57093,68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43748,20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47563,50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Основное мероприятие 1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Формирование единого культурного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пространства</w:t>
            </w:r>
            <w:proofErr w:type="gram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,с</w:t>
            </w:r>
            <w:proofErr w:type="gram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оздание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условий для выравнивания доступа </w:t>
            </w: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населения к культурным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ценностям,поддержка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деятельности творческих коллективов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том числе по ГРБС:                                    922 Отдел по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14877,20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1877,20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1879,20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141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                                            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14877,20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1877,20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1879,20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00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1.1 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районных фестивалей, конкурсов, праздников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6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1.2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участию в зональных, областных, всероссийских, международных фестивалях и конкурсах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58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реализацию мероприятий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обласной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адресной программы капитального ремонта "Содействие сохранению и развитию учреждений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культуры"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3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720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1.4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подготовке специалистов для учреждений культуры 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3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30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1.5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деятельности ансамбля "Речица" 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3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                                            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1845"/>
        </w:trPr>
        <w:tc>
          <w:tcPr>
            <w:tcW w:w="1937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</w:t>
            </w:r>
          </w:p>
        </w:tc>
        <w:tc>
          <w:tcPr>
            <w:tcW w:w="3284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Субсиидии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 муниципального образования на реализацию мероприятий 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врамках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программы " Доступная среда"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840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на обеспечение развития и укрепление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32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том числе по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1716,40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174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1716,40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1740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1.8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реализацию мероприятий национального проекта "Культура" </w:t>
            </w:r>
            <w:proofErr w:type="gram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создание виртуального концертного зала в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Калачеевском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1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2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3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70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в приобретении современного звукового и светового оборудования, музыкальных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инструментов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52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2.2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модернизации автоматизированной информационной системы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3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7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3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туризма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3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30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Мроприятие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3.1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туристических маршрутов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3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7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3.2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рекламных материалов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3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60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4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21857,60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21401,40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21432,70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                                            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21857,60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21401,40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21432,70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7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4.1 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МКУ ДО "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Калачеевская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ДШИ"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4.2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99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990"/>
        </w:trPr>
        <w:tc>
          <w:tcPr>
            <w:tcW w:w="1937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4.3</w:t>
            </w:r>
          </w:p>
        </w:tc>
        <w:tc>
          <w:tcPr>
            <w:tcW w:w="3284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деятельности МКУ ДО "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Калачеевская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ДШИ"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21857,60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21401,40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21432,70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990"/>
        </w:trPr>
        <w:tc>
          <w:tcPr>
            <w:tcW w:w="1937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4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                                            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21857,60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21401,40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21432,70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5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музейной деятельности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2073,00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1570,00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1575,00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2073,00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1575,00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5.1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МКУ "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Калачеевский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краеведческий музей"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5.2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музейных предметов основного фонда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5.3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деятельности МКУ «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Калачеевский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краеведческий музей» 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2073,00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1575,00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9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                                            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2073,00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1575,00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6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библиотечного обслуживания населения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13981,18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14600,60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19615,20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13981,18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14600,60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19615,20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9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90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6.1 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библиотечного обслуживания населения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13767,00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14600,60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19615,20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13767,0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14600,6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19615,2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13710,0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13710,0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13710,0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13710,0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поддержка лучших работников муниципальных учреждений культуры нах</w:t>
            </w:r>
            <w:r w:rsidR="00DC2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одящихся на территории сельских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поселений 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6,2</w:t>
            </w: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90"/>
        </w:trPr>
        <w:tc>
          <w:tcPr>
            <w:tcW w:w="19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6.3 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Комплектование книжных фондов муниципальных общедоступных библиотек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Увеличение финансирования на комплектование библиотечных фондов.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97,77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97,77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52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6.4 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"Подключение библиотек к информационно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телекоммуникационнойсети</w:t>
            </w:r>
            <w:proofErr w:type="gram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</w:t>
            </w:r>
            <w:proofErr w:type="gram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развитие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библиотечного дела с учетом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том числе по ГРБС:                                    922 Отдел </w:t>
            </w: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116,41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116,41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49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64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7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1304,70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1299,00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1345,00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                                            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1304,70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1345,00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1185"/>
        </w:trPr>
        <w:tc>
          <w:tcPr>
            <w:tcW w:w="1937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7.1 </w:t>
            </w:r>
          </w:p>
        </w:tc>
        <w:tc>
          <w:tcPr>
            <w:tcW w:w="3284" w:type="dxa"/>
            <w:vMerge w:val="restart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деятельности отдела по культуре администрации </w:t>
            </w:r>
            <w:proofErr w:type="spellStart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Воронежской области</w:t>
            </w: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ГРБС:                                    922 Отдел по культуре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1304,70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1345,00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45E" w:rsidRPr="007E245E" w:rsidTr="000B3B3B">
        <w:trPr>
          <w:trHeight w:val="375"/>
        </w:trPr>
        <w:tc>
          <w:tcPr>
            <w:tcW w:w="1937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vMerge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                                             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1304,70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1345,00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78" w:type="dxa"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737" w:type="dxa"/>
            <w:noWrap/>
            <w:hideMark/>
          </w:tcPr>
          <w:p w:rsidR="007E245E" w:rsidRPr="007E245E" w:rsidRDefault="007E245E" w:rsidP="007E2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0C5C" w:rsidRDefault="007A0C5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C5C" w:rsidRDefault="007A0C5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11"/>
        <w:gridCol w:w="2497"/>
        <w:gridCol w:w="1528"/>
        <w:gridCol w:w="1277"/>
        <w:gridCol w:w="1277"/>
        <w:gridCol w:w="1277"/>
        <w:gridCol w:w="1277"/>
        <w:gridCol w:w="1277"/>
        <w:gridCol w:w="1277"/>
        <w:gridCol w:w="1277"/>
        <w:gridCol w:w="561"/>
      </w:tblGrid>
      <w:tr w:rsidR="00360668" w:rsidRPr="00360668" w:rsidTr="00360668">
        <w:trPr>
          <w:trHeight w:val="18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15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975"/>
        </w:trPr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668" w:rsidRPr="00360668" w:rsidRDefault="00360668" w:rsidP="00360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       Приложение №</w:t>
            </w:r>
            <w:r w:rsidR="00EA51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к постановлению администрации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 района от "   "  ______  2020 №   </w:t>
            </w:r>
          </w:p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1245"/>
        </w:trPr>
        <w:tc>
          <w:tcPr>
            <w:tcW w:w="13805" w:type="dxa"/>
            <w:gridSpan w:val="9"/>
            <w:tcBorders>
              <w:top w:val="single" w:sz="4" w:space="0" w:color="auto"/>
            </w:tcBorders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Калачеевског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"Развитие культуры и туризма в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Калачеевском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районе на 2020-2026 г. </w:t>
            </w:r>
            <w:proofErr w:type="gramStart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."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900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52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ресурсного обеспечения</w:t>
            </w:r>
          </w:p>
        </w:tc>
        <w:tc>
          <w:tcPr>
            <w:tcW w:w="8885" w:type="dxa"/>
            <w:gridSpan w:val="8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расходов  по годам реализации муниципальной программы, тыс. руб.</w:t>
            </w:r>
          </w:p>
        </w:tc>
      </w:tr>
      <w:tr w:rsidR="00360668" w:rsidRPr="00360668" w:rsidTr="00360668">
        <w:trPr>
          <w:trHeight w:val="94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(первый год реализации)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(второй год реализации)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(третий год реализации) 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(четвертый год реализации) 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(пятый год реализации) 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(шестой год реализации) 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(седьмой год реализации) 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"Развитие культуры и туризма в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Калачеевском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муниципальном районе на 2020 - </w:t>
            </w: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2026 годы" 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57195,68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43748,20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47563,50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3641,18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областной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12575,00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1716,40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40979,50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40748,20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45847,10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юридические лица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муниципальной программы 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"Развитие культуры и туризма в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Калачеевском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муниципальном районе на 2020 - 2026 годы" 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57195,68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43748,20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47563,50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3641,18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12575,00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1716,40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40979,50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40748,20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45847,10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39690,00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 1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Основное мероприятие 1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Формирование единого культурного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пространства</w:t>
            </w:r>
            <w:proofErr w:type="gramStart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,с</w:t>
            </w:r>
            <w:proofErr w:type="gramEnd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оздание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условий для выравнивания доступа населения к культурным ценностям, поддержка деятельности творческих коллективов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17979,20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4877,20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3595,60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12552,00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1716,40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0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1877,20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1877,20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1879,20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Мероприятие 1.1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районных фестивалей, конкурсов, праздников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389,20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0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7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8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387,20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389,20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0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6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48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Мероприятие 1.2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участию в зональных, областных, всероссийских, международных фестивалях и конкурсах.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Мероприятие 1.3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реализацию мероприятий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обласной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адресной программы капитального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ремонта "Содействие сохранению и развитию учреждений культуры"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6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4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4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6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8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 подготовке специалистов для учреждений культуры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7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0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7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8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8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1.5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деятельности ансамбля "Речица"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ИМТ на реализацию мероприятий по созданию виртуальных концертных залов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 том числе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1,6</w:t>
            </w: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на обеспечение развитие и укрепление материально </w:t>
            </w:r>
            <w:proofErr w:type="gram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</w:t>
            </w:r>
            <w:proofErr w:type="gram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1716,40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1,7</w:t>
            </w: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1716,40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 реализацию  мероприятий национального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пректа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"Культура</w:t>
            </w:r>
            <w:proofErr w:type="gram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"(</w:t>
            </w:r>
            <w:proofErr w:type="gram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создание виртуальных концертных залов в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Калачеевском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муниципальном районе)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1,8</w:t>
            </w: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</w:t>
            </w: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мероприятие 2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0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4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54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7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в приобретении современного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звукового и светового оборудования, музыкальных инструментов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2.2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Содествие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модернизации автоматизированной информационной системы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3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туризма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49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3.1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туристических маршрутов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3.2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рекламных мероприятий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Основное </w:t>
            </w: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мероприятие 4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Равитие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дополнительного образования в сфере культуры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всего, в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21857,60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21401,40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21432,70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21857,60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21401,40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21432,70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4.1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МКОУ ДОД "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Калачеевская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ДШИ"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21857,60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21401,40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21432,70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4.2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4.3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обеспечениедеятельноти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МКУ ДО "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Калачеевская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ДШИ"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21357,60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20801,40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21432,70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областной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21357,60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20801,40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21432,70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25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5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музейной деятельности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2073,00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1570,00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1575,00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2073,00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1575,00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5.1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МКУ "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Калачеевский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краеведческий музей"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5.2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музейных предметов основного фонда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60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5.3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деятельности МКУ "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Калачеевский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краеведческий музей"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1723,00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1575,00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6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6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46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1723,00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1575,00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420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6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библиотечного обслуживания населения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13981,18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14600,60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19615,20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91,18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13867,00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14600,60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19615,20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 w:val="restart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6,1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библиотечного обслуживания населения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Калачеевского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13767,00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14500,60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19515,20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13767,00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14500,60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19515,20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поддержка лучших работников муниципальных учреждений культуры находящихся на территории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сельскихъ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поселений 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6,2</w:t>
            </w: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 w:val="restart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6.3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Комплектование книжных фондов муниципальных общедоступных библиотек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Увеличение финансирования на 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комплектование библиотечных фондов.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97,77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17,77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 w:val="restart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6.4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"Подключение библиотек к информационно телекоммуникационной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</w:t>
            </w:r>
            <w:proofErr w:type="gram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</w:t>
            </w:r>
            <w:proofErr w:type="gram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развитие библиотечного дела с учетом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116,41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73,41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630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 7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1304,70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1299,00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1345,00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1304,70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1345,00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</w:t>
            </w: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</w:t>
            </w:r>
            <w:proofErr w:type="gram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349" w:type="dxa"/>
            <w:vMerge w:val="restart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деятельности отдела по культуре администрации </w:t>
            </w:r>
            <w:proofErr w:type="spellStart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Калачеевского</w:t>
            </w:r>
            <w:proofErr w:type="spellEnd"/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Воронежской области</w:t>
            </w: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1304,70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1345,00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1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1304,70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1345,00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1480,00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фонды                        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75"/>
        </w:trPr>
        <w:tc>
          <w:tcPr>
            <w:tcW w:w="1873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vMerge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1300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668" w:rsidRPr="00360668" w:rsidTr="00360668">
        <w:trPr>
          <w:trHeight w:val="330"/>
        </w:trPr>
        <w:tc>
          <w:tcPr>
            <w:tcW w:w="1873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6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360668" w:rsidRPr="00360668" w:rsidRDefault="00360668" w:rsidP="0036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5DD" w:rsidRDefault="00D255DD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5DD" w:rsidRDefault="00D255DD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5DD" w:rsidRDefault="00D255DD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5DD" w:rsidRDefault="00D255DD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5DD" w:rsidRDefault="00D255DD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5DD" w:rsidRDefault="00D255DD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92"/>
        <w:gridCol w:w="1454"/>
        <w:gridCol w:w="2216"/>
        <w:gridCol w:w="2056"/>
        <w:gridCol w:w="1353"/>
        <w:gridCol w:w="1353"/>
        <w:gridCol w:w="2602"/>
        <w:gridCol w:w="1242"/>
        <w:gridCol w:w="1782"/>
        <w:gridCol w:w="267"/>
        <w:gridCol w:w="267"/>
        <w:gridCol w:w="552"/>
      </w:tblGrid>
      <w:tr w:rsidR="00D255DD" w:rsidRPr="00D255DD" w:rsidTr="00D255DD">
        <w:trPr>
          <w:trHeight w:val="16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22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124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255DD" w:rsidRPr="00360668" w:rsidRDefault="00D255DD" w:rsidP="00112280">
            <w:pPr>
              <w:rPr>
                <w:sz w:val="28"/>
                <w:szCs w:val="28"/>
              </w:rPr>
            </w:pPr>
            <w:r w:rsidRPr="00360668">
              <w:rPr>
                <w:sz w:val="28"/>
                <w:szCs w:val="28"/>
              </w:rPr>
              <w:tab/>
              <w:t xml:space="preserve">                                           Приложение №</w:t>
            </w:r>
            <w:r w:rsidR="00EA5137">
              <w:rPr>
                <w:sz w:val="28"/>
                <w:szCs w:val="28"/>
              </w:rPr>
              <w:t>3</w:t>
            </w:r>
            <w:bookmarkStart w:id="5" w:name="_GoBack"/>
            <w:bookmarkEnd w:id="5"/>
            <w:r w:rsidRPr="00360668">
              <w:rPr>
                <w:sz w:val="28"/>
                <w:szCs w:val="28"/>
              </w:rPr>
              <w:t xml:space="preserve">                                                     к постановлению администрации </w:t>
            </w:r>
            <w:proofErr w:type="spellStart"/>
            <w:r w:rsidRPr="00360668">
              <w:rPr>
                <w:sz w:val="28"/>
                <w:szCs w:val="28"/>
              </w:rPr>
              <w:t>Калачеевского</w:t>
            </w:r>
            <w:proofErr w:type="spellEnd"/>
            <w:r w:rsidRPr="00360668">
              <w:rPr>
                <w:sz w:val="28"/>
                <w:szCs w:val="28"/>
              </w:rPr>
              <w:t xml:space="preserve"> муниципального  района от "   "  ______  2020 №   </w:t>
            </w:r>
          </w:p>
          <w:p w:rsidR="00D255DD" w:rsidRPr="00360668" w:rsidRDefault="00D255DD" w:rsidP="00112280">
            <w:pPr>
              <w:jc w:val="both"/>
              <w:rPr>
                <w:sz w:val="28"/>
                <w:szCs w:val="28"/>
              </w:rPr>
            </w:pPr>
          </w:p>
        </w:tc>
      </w:tr>
      <w:tr w:rsidR="00D255DD" w:rsidRPr="00D255DD" w:rsidTr="00D255D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960"/>
        </w:trPr>
        <w:tc>
          <w:tcPr>
            <w:tcW w:w="15636" w:type="dxa"/>
            <w:gridSpan w:val="12"/>
            <w:tcBorders>
              <w:top w:val="single" w:sz="4" w:space="0" w:color="auto"/>
            </w:tcBorders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 "Развитие культуры и туризма в </w:t>
            </w:r>
            <w:proofErr w:type="spellStart"/>
            <w:r w:rsidRPr="00D255DD">
              <w:rPr>
                <w:b/>
                <w:bCs/>
                <w:sz w:val="24"/>
                <w:szCs w:val="24"/>
              </w:rPr>
              <w:t>Калачеевском</w:t>
            </w:r>
            <w:proofErr w:type="spellEnd"/>
            <w:r w:rsidRPr="00D255DD">
              <w:rPr>
                <w:b/>
                <w:bCs/>
                <w:sz w:val="24"/>
                <w:szCs w:val="24"/>
              </w:rPr>
              <w:t xml:space="preserve"> муниципальном районе   на 2020-2026 г. </w:t>
            </w:r>
            <w:proofErr w:type="gramStart"/>
            <w:r w:rsidRPr="00D255DD">
              <w:rPr>
                <w:b/>
                <w:bCs/>
                <w:sz w:val="24"/>
                <w:szCs w:val="24"/>
              </w:rPr>
              <w:t>г</w:t>
            </w:r>
            <w:proofErr w:type="gramEnd"/>
            <w:r w:rsidRPr="00D255DD">
              <w:rPr>
                <w:b/>
                <w:bCs/>
                <w:sz w:val="24"/>
                <w:szCs w:val="24"/>
              </w:rPr>
              <w:t>."</w:t>
            </w:r>
          </w:p>
        </w:tc>
      </w:tr>
      <w:tr w:rsidR="00D255DD" w:rsidRPr="00D255DD" w:rsidTr="00D255DD">
        <w:trPr>
          <w:trHeight w:val="255"/>
        </w:trPr>
        <w:tc>
          <w:tcPr>
            <w:tcW w:w="482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148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369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521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207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735"/>
        </w:trPr>
        <w:tc>
          <w:tcPr>
            <w:tcW w:w="482" w:type="dxa"/>
            <w:vMerge w:val="restart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№</w:t>
            </w:r>
            <w:r w:rsidRPr="00D255DD">
              <w:rPr>
                <w:sz w:val="24"/>
                <w:szCs w:val="24"/>
              </w:rPr>
              <w:br/>
            </w:r>
            <w:proofErr w:type="gramStart"/>
            <w:r w:rsidRPr="00D255DD">
              <w:rPr>
                <w:sz w:val="24"/>
                <w:szCs w:val="24"/>
              </w:rPr>
              <w:t>п</w:t>
            </w:r>
            <w:proofErr w:type="gramEnd"/>
            <w:r w:rsidRPr="00D255DD">
              <w:rPr>
                <w:sz w:val="24"/>
                <w:szCs w:val="24"/>
              </w:rPr>
              <w:t>/п</w:t>
            </w:r>
          </w:p>
        </w:tc>
        <w:tc>
          <w:tcPr>
            <w:tcW w:w="1412" w:type="dxa"/>
            <w:vMerge w:val="restart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Статус</w:t>
            </w:r>
          </w:p>
        </w:tc>
        <w:tc>
          <w:tcPr>
            <w:tcW w:w="2148" w:type="dxa"/>
            <w:vMerge w:val="restart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Наименование  подпрограммы,  основного мероприятия.</w:t>
            </w:r>
          </w:p>
        </w:tc>
        <w:tc>
          <w:tcPr>
            <w:tcW w:w="2369" w:type="dxa"/>
            <w:vMerge w:val="restart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proofErr w:type="gramStart"/>
            <w:r w:rsidRPr="00D255DD">
              <w:rPr>
                <w:sz w:val="24"/>
                <w:szCs w:val="24"/>
              </w:rPr>
              <w:t xml:space="preserve">Исполнитель мероприятия (структурное подразделение администрации </w:t>
            </w:r>
            <w:proofErr w:type="spellStart"/>
            <w:r w:rsidRPr="00D255DD">
              <w:rPr>
                <w:sz w:val="24"/>
                <w:szCs w:val="24"/>
              </w:rPr>
              <w:t>Калачеевского</w:t>
            </w:r>
            <w:proofErr w:type="spellEnd"/>
            <w:r w:rsidRPr="00D255DD">
              <w:rPr>
                <w:sz w:val="24"/>
                <w:szCs w:val="24"/>
              </w:rPr>
              <w:t xml:space="preserve">  муниципального района, иной главный распорядитель средств местного бюджета</w:t>
            </w:r>
            <w:proofErr w:type="gramEnd"/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Срок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 </w:t>
            </w:r>
          </w:p>
        </w:tc>
        <w:tc>
          <w:tcPr>
            <w:tcW w:w="2521" w:type="dxa"/>
            <w:vMerge w:val="restart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Ожидаемый непосредственный результат (краткое описание) от реализации подпрограммы, основного мероприятия, мероприятия в очередном финансовом году </w:t>
            </w:r>
          </w:p>
        </w:tc>
        <w:tc>
          <w:tcPr>
            <w:tcW w:w="1207" w:type="dxa"/>
            <w:vMerge w:val="restart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КБК </w:t>
            </w:r>
            <w:r w:rsidRPr="00D255DD">
              <w:rPr>
                <w:sz w:val="24"/>
                <w:szCs w:val="24"/>
              </w:rPr>
              <w:br/>
              <w:t>(местный</w:t>
            </w:r>
            <w:r w:rsidRPr="00D255DD">
              <w:rPr>
                <w:sz w:val="24"/>
                <w:szCs w:val="24"/>
              </w:rPr>
              <w:br/>
              <w:t>бюджет)</w:t>
            </w:r>
          </w:p>
        </w:tc>
        <w:tc>
          <w:tcPr>
            <w:tcW w:w="1728" w:type="dxa"/>
            <w:vMerge w:val="restart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Расходы, предусмотренные решением Совета народных депутатов </w:t>
            </w:r>
            <w:proofErr w:type="spellStart"/>
            <w:r w:rsidRPr="00D255DD">
              <w:rPr>
                <w:sz w:val="24"/>
                <w:szCs w:val="24"/>
              </w:rPr>
              <w:t>Калачеевского</w:t>
            </w:r>
            <w:proofErr w:type="spellEnd"/>
            <w:r w:rsidRPr="00D255DD">
              <w:rPr>
                <w:sz w:val="24"/>
                <w:szCs w:val="24"/>
              </w:rPr>
              <w:t xml:space="preserve"> муниципального района  о  бюджете, на 2020 год</w:t>
            </w: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315"/>
        </w:trPr>
        <w:tc>
          <w:tcPr>
            <w:tcW w:w="482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 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 </w:t>
            </w:r>
          </w:p>
        </w:tc>
        <w:tc>
          <w:tcPr>
            <w:tcW w:w="2521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207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728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3105"/>
        </w:trPr>
        <w:tc>
          <w:tcPr>
            <w:tcW w:w="482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начала реализации</w:t>
            </w:r>
            <w:r w:rsidRPr="00D255DD">
              <w:rPr>
                <w:sz w:val="24"/>
                <w:szCs w:val="24"/>
              </w:rPr>
              <w:br/>
              <w:t xml:space="preserve">мероприятия в очередном финансовом году 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окончания реализации</w:t>
            </w:r>
            <w:r w:rsidRPr="00D255DD">
              <w:rPr>
                <w:sz w:val="24"/>
                <w:szCs w:val="24"/>
              </w:rPr>
              <w:br/>
              <w:t>мероприятия</w:t>
            </w:r>
            <w:r w:rsidRPr="00D255DD">
              <w:rPr>
                <w:sz w:val="24"/>
                <w:szCs w:val="24"/>
              </w:rPr>
              <w:br/>
              <w:t xml:space="preserve">в очередном финансовом году  </w:t>
            </w:r>
          </w:p>
        </w:tc>
        <w:tc>
          <w:tcPr>
            <w:tcW w:w="2521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207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728" w:type="dxa"/>
            <w:vMerge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255"/>
        </w:trPr>
        <w:tc>
          <w:tcPr>
            <w:tcW w:w="482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2</w:t>
            </w:r>
          </w:p>
        </w:tc>
        <w:tc>
          <w:tcPr>
            <w:tcW w:w="2148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3</w:t>
            </w:r>
          </w:p>
        </w:tc>
        <w:tc>
          <w:tcPr>
            <w:tcW w:w="2369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5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6</w:t>
            </w:r>
          </w:p>
        </w:tc>
        <w:tc>
          <w:tcPr>
            <w:tcW w:w="2521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7</w:t>
            </w:r>
          </w:p>
        </w:tc>
        <w:tc>
          <w:tcPr>
            <w:tcW w:w="1207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8</w:t>
            </w:r>
          </w:p>
        </w:tc>
        <w:tc>
          <w:tcPr>
            <w:tcW w:w="1728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9</w:t>
            </w:r>
          </w:p>
        </w:tc>
        <w:tc>
          <w:tcPr>
            <w:tcW w:w="266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 </w:t>
            </w:r>
          </w:p>
        </w:tc>
        <w:tc>
          <w:tcPr>
            <w:tcW w:w="266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 </w:t>
            </w:r>
          </w:p>
        </w:tc>
        <w:tc>
          <w:tcPr>
            <w:tcW w:w="609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 </w:t>
            </w:r>
          </w:p>
        </w:tc>
      </w:tr>
      <w:tr w:rsidR="00D255DD" w:rsidRPr="00D255DD" w:rsidTr="00D255DD">
        <w:trPr>
          <w:trHeight w:val="3180"/>
        </w:trPr>
        <w:tc>
          <w:tcPr>
            <w:tcW w:w="482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12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D255DD">
              <w:rPr>
                <w:b/>
                <w:bCs/>
                <w:i/>
                <w:iCs/>
                <w:sz w:val="24"/>
                <w:szCs w:val="24"/>
              </w:rPr>
              <w:t xml:space="preserve">Основное </w:t>
            </w:r>
            <w:r w:rsidRPr="00D255DD">
              <w:rPr>
                <w:b/>
                <w:bCs/>
                <w:i/>
                <w:iCs/>
                <w:sz w:val="24"/>
                <w:szCs w:val="24"/>
              </w:rPr>
              <w:br/>
              <w:t>мероприятие 1</w:t>
            </w:r>
          </w:p>
        </w:tc>
        <w:tc>
          <w:tcPr>
            <w:tcW w:w="2148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Формирование единого культурного </w:t>
            </w:r>
            <w:proofErr w:type="spellStart"/>
            <w:r w:rsidRPr="00D255DD">
              <w:rPr>
                <w:sz w:val="24"/>
                <w:szCs w:val="24"/>
              </w:rPr>
              <w:t>пространства</w:t>
            </w:r>
            <w:proofErr w:type="gramStart"/>
            <w:r w:rsidRPr="00D255DD">
              <w:rPr>
                <w:sz w:val="24"/>
                <w:szCs w:val="24"/>
              </w:rPr>
              <w:t>,с</w:t>
            </w:r>
            <w:proofErr w:type="gramEnd"/>
            <w:r w:rsidRPr="00D255DD">
              <w:rPr>
                <w:sz w:val="24"/>
                <w:szCs w:val="24"/>
              </w:rPr>
              <w:t>оздание</w:t>
            </w:r>
            <w:proofErr w:type="spellEnd"/>
            <w:r w:rsidRPr="00D255DD">
              <w:rPr>
                <w:sz w:val="24"/>
                <w:szCs w:val="24"/>
              </w:rPr>
              <w:t xml:space="preserve"> условий для выравнивания доступа населения к культурным </w:t>
            </w:r>
            <w:proofErr w:type="spellStart"/>
            <w:r w:rsidRPr="00D255DD">
              <w:rPr>
                <w:sz w:val="24"/>
                <w:szCs w:val="24"/>
              </w:rPr>
              <w:t>ценностям,поддержка</w:t>
            </w:r>
            <w:proofErr w:type="spellEnd"/>
            <w:r w:rsidRPr="00D255DD">
              <w:rPr>
                <w:sz w:val="24"/>
                <w:szCs w:val="24"/>
              </w:rPr>
              <w:t xml:space="preserve"> деятельности творческих коллективов</w:t>
            </w:r>
          </w:p>
        </w:tc>
        <w:tc>
          <w:tcPr>
            <w:tcW w:w="2369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Отдел по культуре  администрации </w:t>
            </w:r>
            <w:proofErr w:type="spellStart"/>
            <w:r w:rsidRPr="00D255DD">
              <w:rPr>
                <w:sz w:val="24"/>
                <w:szCs w:val="24"/>
              </w:rPr>
              <w:t>Калачеевского</w:t>
            </w:r>
            <w:proofErr w:type="spellEnd"/>
            <w:r w:rsidRPr="00D255DD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01.01.2020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31.12.2020</w:t>
            </w:r>
          </w:p>
        </w:tc>
        <w:tc>
          <w:tcPr>
            <w:tcW w:w="2521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Реализация  основных мероприятий  позволит усилить региональную и муниципальную  поддержку по социально-культурному обустройству учреждений культуры муниципального района, формированию условий социального комфорта, повысить эффективность предоставляемых услуг.</w:t>
            </w:r>
          </w:p>
        </w:tc>
        <w:tc>
          <w:tcPr>
            <w:tcW w:w="1207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0310180840</w:t>
            </w:r>
          </w:p>
        </w:tc>
        <w:tc>
          <w:tcPr>
            <w:tcW w:w="1728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1877,2</w:t>
            </w: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2805"/>
        </w:trPr>
        <w:tc>
          <w:tcPr>
            <w:tcW w:w="482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D255DD">
              <w:rPr>
                <w:b/>
                <w:bCs/>
                <w:i/>
                <w:iCs/>
                <w:sz w:val="24"/>
                <w:szCs w:val="24"/>
              </w:rPr>
              <w:t xml:space="preserve">Основное </w:t>
            </w:r>
            <w:r w:rsidRPr="00D255DD">
              <w:rPr>
                <w:b/>
                <w:bCs/>
                <w:i/>
                <w:iCs/>
                <w:sz w:val="24"/>
                <w:szCs w:val="24"/>
              </w:rPr>
              <w:br/>
              <w:t>мероприятие 2</w:t>
            </w:r>
          </w:p>
        </w:tc>
        <w:tc>
          <w:tcPr>
            <w:tcW w:w="2148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Укрепление материально-технической базы учреждений культуры</w:t>
            </w:r>
          </w:p>
        </w:tc>
        <w:tc>
          <w:tcPr>
            <w:tcW w:w="2369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Отдел по культуре  администрации </w:t>
            </w:r>
            <w:proofErr w:type="spellStart"/>
            <w:r w:rsidRPr="00D255DD">
              <w:rPr>
                <w:sz w:val="24"/>
                <w:szCs w:val="24"/>
              </w:rPr>
              <w:t>Калачеевского</w:t>
            </w:r>
            <w:proofErr w:type="spellEnd"/>
            <w:r w:rsidRPr="00D255DD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01.01.2020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31.12.2020</w:t>
            </w:r>
          </w:p>
        </w:tc>
        <w:tc>
          <w:tcPr>
            <w:tcW w:w="2521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Реализация программных мероприятий  позволит: оснастить сельские учреждения культуры современным оборудованием и музыкальными инструментами; повысить  уровень  удовлетворенности граждан </w:t>
            </w:r>
            <w:proofErr w:type="spellStart"/>
            <w:r w:rsidRPr="00D255DD">
              <w:rPr>
                <w:sz w:val="24"/>
                <w:szCs w:val="24"/>
              </w:rPr>
              <w:t>Калачеевского</w:t>
            </w:r>
            <w:proofErr w:type="spellEnd"/>
            <w:r w:rsidRPr="00D255DD">
              <w:rPr>
                <w:sz w:val="24"/>
                <w:szCs w:val="24"/>
              </w:rPr>
              <w:t xml:space="preserve"> муниципального </w:t>
            </w:r>
            <w:r w:rsidRPr="00D255DD">
              <w:rPr>
                <w:sz w:val="24"/>
                <w:szCs w:val="24"/>
              </w:rPr>
              <w:lastRenderedPageBreak/>
              <w:t xml:space="preserve">района  качеством предоставления муниципальных услуг в сфере культуры; увеличить  численность участников культурно - досуговых мероприятий (по сравнению с предыдущим годом);  повысить удельный вес </w:t>
            </w:r>
            <w:proofErr w:type="spellStart"/>
            <w:r w:rsidRPr="00D255DD">
              <w:rPr>
                <w:sz w:val="24"/>
                <w:szCs w:val="24"/>
              </w:rPr>
              <w:t>населения</w:t>
            </w:r>
            <w:proofErr w:type="gramStart"/>
            <w:r w:rsidRPr="00D255DD">
              <w:rPr>
                <w:sz w:val="24"/>
                <w:szCs w:val="24"/>
              </w:rPr>
              <w:t>,п</w:t>
            </w:r>
            <w:proofErr w:type="gramEnd"/>
            <w:r w:rsidRPr="00D255DD">
              <w:rPr>
                <w:sz w:val="24"/>
                <w:szCs w:val="24"/>
              </w:rPr>
              <w:t>ользующегося</w:t>
            </w:r>
            <w:proofErr w:type="spellEnd"/>
            <w:r w:rsidRPr="00D255DD">
              <w:rPr>
                <w:sz w:val="24"/>
                <w:szCs w:val="24"/>
              </w:rPr>
              <w:t xml:space="preserve"> услугами отрасли культуры  путем  регулярного предоставления культурных и информационных услуг в сельских поселениях муниципального района путем  организации автоклуба и </w:t>
            </w:r>
            <w:proofErr w:type="spellStart"/>
            <w:r w:rsidRPr="00D255DD">
              <w:rPr>
                <w:sz w:val="24"/>
                <w:szCs w:val="24"/>
              </w:rPr>
              <w:t>библиобуса;принять</w:t>
            </w:r>
            <w:proofErr w:type="spellEnd"/>
            <w:r w:rsidRPr="00D255DD">
              <w:rPr>
                <w:sz w:val="24"/>
                <w:szCs w:val="24"/>
              </w:rPr>
              <w:t xml:space="preserve"> участие в Международных,  Всероссийских, областных фестивалях, </w:t>
            </w:r>
            <w:proofErr w:type="spellStart"/>
            <w:r w:rsidRPr="00D255DD">
              <w:rPr>
                <w:sz w:val="24"/>
                <w:szCs w:val="24"/>
              </w:rPr>
              <w:t>конкурсах,создать</w:t>
            </w:r>
            <w:proofErr w:type="spellEnd"/>
            <w:r w:rsidRPr="00D255DD">
              <w:rPr>
                <w:sz w:val="24"/>
                <w:szCs w:val="24"/>
              </w:rPr>
              <w:t xml:space="preserve"> эффективную систему подготовки и </w:t>
            </w:r>
            <w:r w:rsidRPr="00D255DD">
              <w:rPr>
                <w:sz w:val="24"/>
                <w:szCs w:val="24"/>
              </w:rPr>
              <w:lastRenderedPageBreak/>
              <w:t xml:space="preserve">переподготовки специалистов сферы культуры.  </w:t>
            </w:r>
          </w:p>
        </w:tc>
        <w:tc>
          <w:tcPr>
            <w:tcW w:w="1207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lastRenderedPageBreak/>
              <w:t>0310200590</w:t>
            </w:r>
          </w:p>
        </w:tc>
        <w:tc>
          <w:tcPr>
            <w:tcW w:w="1728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</w:t>
            </w: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2805"/>
        </w:trPr>
        <w:tc>
          <w:tcPr>
            <w:tcW w:w="482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D255DD">
              <w:rPr>
                <w:b/>
                <w:bCs/>
                <w:i/>
                <w:iCs/>
                <w:sz w:val="24"/>
                <w:szCs w:val="24"/>
              </w:rPr>
              <w:t xml:space="preserve">Основное </w:t>
            </w:r>
            <w:r w:rsidRPr="00D255DD">
              <w:rPr>
                <w:b/>
                <w:bCs/>
                <w:i/>
                <w:iCs/>
                <w:sz w:val="24"/>
                <w:szCs w:val="24"/>
              </w:rPr>
              <w:br/>
              <w:t>мероприятие 3</w:t>
            </w:r>
          </w:p>
        </w:tc>
        <w:tc>
          <w:tcPr>
            <w:tcW w:w="214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bCs/>
                <w:sz w:val="24"/>
                <w:szCs w:val="24"/>
              </w:rPr>
              <w:t>Развитие туризма</w:t>
            </w:r>
          </w:p>
        </w:tc>
        <w:tc>
          <w:tcPr>
            <w:tcW w:w="2369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Отдел по культуре  администрации </w:t>
            </w:r>
            <w:proofErr w:type="spellStart"/>
            <w:r w:rsidRPr="00D255DD">
              <w:rPr>
                <w:sz w:val="24"/>
                <w:szCs w:val="24"/>
              </w:rPr>
              <w:t>Калачеевского</w:t>
            </w:r>
            <w:proofErr w:type="spellEnd"/>
            <w:r w:rsidRPr="00D255DD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01.01.2020</w:t>
            </w: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31.12.2020</w:t>
            </w:r>
          </w:p>
        </w:tc>
        <w:tc>
          <w:tcPr>
            <w:tcW w:w="2521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0310300590</w:t>
            </w:r>
          </w:p>
        </w:tc>
        <w:tc>
          <w:tcPr>
            <w:tcW w:w="172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</w:t>
            </w: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2805"/>
        </w:trPr>
        <w:tc>
          <w:tcPr>
            <w:tcW w:w="482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D255DD">
              <w:rPr>
                <w:b/>
                <w:bCs/>
                <w:i/>
                <w:iCs/>
                <w:sz w:val="24"/>
                <w:szCs w:val="24"/>
              </w:rPr>
              <w:t>Основное мероприятие 4</w:t>
            </w:r>
          </w:p>
        </w:tc>
        <w:tc>
          <w:tcPr>
            <w:tcW w:w="214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Развитие дополнительного образования в сфере культуры</w:t>
            </w:r>
          </w:p>
        </w:tc>
        <w:tc>
          <w:tcPr>
            <w:tcW w:w="2369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МКУ ДО "</w:t>
            </w:r>
            <w:proofErr w:type="spellStart"/>
            <w:r w:rsidRPr="00D255DD">
              <w:rPr>
                <w:sz w:val="24"/>
                <w:szCs w:val="24"/>
              </w:rPr>
              <w:t>Калачеевская</w:t>
            </w:r>
            <w:proofErr w:type="spellEnd"/>
            <w:r w:rsidRPr="00D255DD">
              <w:rPr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01.01.2020</w:t>
            </w: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31.12.2020</w:t>
            </w:r>
          </w:p>
        </w:tc>
        <w:tc>
          <w:tcPr>
            <w:tcW w:w="2521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proofErr w:type="gramStart"/>
            <w:r w:rsidRPr="00D255DD">
              <w:rPr>
                <w:sz w:val="24"/>
                <w:szCs w:val="24"/>
              </w:rPr>
              <w:t xml:space="preserve">Увеличение среднегодового контингента обучающихся по дополнительным предпрофессиональным общеобразовательным программам в области искусства; доведение средней заработной платы работников </w:t>
            </w:r>
            <w:r w:rsidRPr="00D255DD">
              <w:rPr>
                <w:sz w:val="24"/>
                <w:szCs w:val="24"/>
              </w:rPr>
              <w:lastRenderedPageBreak/>
              <w:t>учреждений дополнительного образования до  средней заработной платы, установленной в Воронежской об-</w:t>
            </w:r>
            <w:proofErr w:type="spellStart"/>
            <w:r w:rsidRPr="00D255DD">
              <w:rPr>
                <w:sz w:val="24"/>
                <w:szCs w:val="24"/>
              </w:rPr>
              <w:t>ласти</w:t>
            </w:r>
            <w:proofErr w:type="spellEnd"/>
            <w:r w:rsidRPr="00D255DD">
              <w:rPr>
                <w:sz w:val="24"/>
                <w:szCs w:val="24"/>
              </w:rPr>
              <w:t>;  создание оптимальных условий для удовлетворения потребностей учащихся МКУ ДО «</w:t>
            </w:r>
            <w:proofErr w:type="spellStart"/>
            <w:r w:rsidRPr="00D255DD">
              <w:rPr>
                <w:sz w:val="24"/>
                <w:szCs w:val="24"/>
              </w:rPr>
              <w:t>Калачеевская</w:t>
            </w:r>
            <w:proofErr w:type="spellEnd"/>
            <w:r w:rsidRPr="00D255DD">
              <w:rPr>
                <w:sz w:val="24"/>
                <w:szCs w:val="24"/>
              </w:rPr>
              <w:t xml:space="preserve"> детская школа искусств», формирование всесторонне развитой, социально активной личности; увеличение количества преподавателей, прошедших курсы повышения квалификации;</w:t>
            </w:r>
            <w:proofErr w:type="gramEnd"/>
            <w:r w:rsidRPr="00D255DD">
              <w:rPr>
                <w:sz w:val="24"/>
                <w:szCs w:val="24"/>
              </w:rPr>
              <w:t xml:space="preserve"> совершенствование материально-технического обеспечения  учреждения.</w:t>
            </w:r>
          </w:p>
        </w:tc>
        <w:tc>
          <w:tcPr>
            <w:tcW w:w="1207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lastRenderedPageBreak/>
              <w:t>0310480590</w:t>
            </w:r>
          </w:p>
        </w:tc>
        <w:tc>
          <w:tcPr>
            <w:tcW w:w="172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21857,6</w:t>
            </w: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2805"/>
        </w:trPr>
        <w:tc>
          <w:tcPr>
            <w:tcW w:w="482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D255DD">
              <w:rPr>
                <w:b/>
                <w:bCs/>
                <w:i/>
                <w:iCs/>
                <w:sz w:val="24"/>
                <w:szCs w:val="24"/>
              </w:rPr>
              <w:t xml:space="preserve">Основное </w:t>
            </w:r>
            <w:r w:rsidRPr="00D255DD">
              <w:rPr>
                <w:b/>
                <w:bCs/>
                <w:i/>
                <w:iCs/>
                <w:sz w:val="24"/>
                <w:szCs w:val="24"/>
              </w:rPr>
              <w:br/>
              <w:t>мероприятие 5</w:t>
            </w:r>
          </w:p>
        </w:tc>
        <w:tc>
          <w:tcPr>
            <w:tcW w:w="214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Развитие музейной деятельности</w:t>
            </w:r>
          </w:p>
        </w:tc>
        <w:tc>
          <w:tcPr>
            <w:tcW w:w="2369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МКУ "</w:t>
            </w:r>
            <w:proofErr w:type="spellStart"/>
            <w:r w:rsidRPr="00D255DD">
              <w:rPr>
                <w:sz w:val="24"/>
                <w:szCs w:val="24"/>
              </w:rPr>
              <w:t>Калачеевский</w:t>
            </w:r>
            <w:proofErr w:type="spellEnd"/>
            <w:r w:rsidRPr="00D255DD">
              <w:rPr>
                <w:sz w:val="24"/>
                <w:szCs w:val="24"/>
              </w:rPr>
              <w:t xml:space="preserve"> краеведческий музей"</w:t>
            </w: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01.01.2020</w:t>
            </w: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31.12.2020</w:t>
            </w:r>
          </w:p>
        </w:tc>
        <w:tc>
          <w:tcPr>
            <w:tcW w:w="2521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Будет достигнуто увеличение доли представленных во всех формах зрителю музейных предметов в общем количестве музейных предметов основного фонда, увеличение посещаемости, увеличение количества проводимых экскурсий и массовых мероприятий.</w:t>
            </w:r>
          </w:p>
        </w:tc>
        <w:tc>
          <w:tcPr>
            <w:tcW w:w="1207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0310500590</w:t>
            </w:r>
          </w:p>
        </w:tc>
        <w:tc>
          <w:tcPr>
            <w:tcW w:w="172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2073,0</w:t>
            </w: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6015"/>
        </w:trPr>
        <w:tc>
          <w:tcPr>
            <w:tcW w:w="482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12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D255DD">
              <w:rPr>
                <w:b/>
                <w:bCs/>
                <w:i/>
                <w:iCs/>
                <w:sz w:val="24"/>
                <w:szCs w:val="24"/>
              </w:rPr>
              <w:t xml:space="preserve">Основное </w:t>
            </w:r>
            <w:r w:rsidRPr="00D255DD">
              <w:rPr>
                <w:b/>
                <w:bCs/>
                <w:i/>
                <w:iCs/>
                <w:sz w:val="24"/>
                <w:szCs w:val="24"/>
              </w:rPr>
              <w:br/>
              <w:t>мероприятие 6</w:t>
            </w:r>
          </w:p>
        </w:tc>
        <w:tc>
          <w:tcPr>
            <w:tcW w:w="2148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Организация библиотечного обслуживания населения</w:t>
            </w:r>
          </w:p>
        </w:tc>
        <w:tc>
          <w:tcPr>
            <w:tcW w:w="2369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МКУ </w:t>
            </w:r>
            <w:proofErr w:type="spellStart"/>
            <w:r w:rsidRPr="00D255DD">
              <w:rPr>
                <w:sz w:val="24"/>
                <w:szCs w:val="24"/>
              </w:rPr>
              <w:t>Калачеевская</w:t>
            </w:r>
            <w:proofErr w:type="spellEnd"/>
            <w:r w:rsidRPr="00D255DD">
              <w:rPr>
                <w:sz w:val="24"/>
                <w:szCs w:val="24"/>
              </w:rPr>
              <w:t xml:space="preserve"> </w:t>
            </w:r>
            <w:proofErr w:type="spellStart"/>
            <w:r w:rsidRPr="00D255DD">
              <w:rPr>
                <w:sz w:val="24"/>
                <w:szCs w:val="24"/>
              </w:rPr>
              <w:t>межпоселенческая</w:t>
            </w:r>
            <w:proofErr w:type="spellEnd"/>
            <w:r w:rsidRPr="00D255DD">
              <w:rPr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01.01.2020</w:t>
            </w:r>
          </w:p>
        </w:tc>
        <w:tc>
          <w:tcPr>
            <w:tcW w:w="1314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31.12.2020</w:t>
            </w:r>
          </w:p>
        </w:tc>
        <w:tc>
          <w:tcPr>
            <w:tcW w:w="2521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207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0310600590</w:t>
            </w:r>
          </w:p>
        </w:tc>
        <w:tc>
          <w:tcPr>
            <w:tcW w:w="1728" w:type="dxa"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13867</w:t>
            </w: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6000"/>
        </w:trPr>
        <w:tc>
          <w:tcPr>
            <w:tcW w:w="482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2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D255DD">
              <w:rPr>
                <w:b/>
                <w:bCs/>
                <w:i/>
                <w:iCs/>
                <w:sz w:val="24"/>
                <w:szCs w:val="24"/>
              </w:rPr>
              <w:t xml:space="preserve">Основное </w:t>
            </w:r>
            <w:r w:rsidRPr="00D255DD">
              <w:rPr>
                <w:b/>
                <w:bCs/>
                <w:i/>
                <w:iCs/>
                <w:sz w:val="24"/>
                <w:szCs w:val="24"/>
              </w:rPr>
              <w:br/>
              <w:t>мероприятие 7</w:t>
            </w:r>
          </w:p>
        </w:tc>
        <w:tc>
          <w:tcPr>
            <w:tcW w:w="214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 Обеспечение реализации муниципальной программы</w:t>
            </w:r>
          </w:p>
        </w:tc>
        <w:tc>
          <w:tcPr>
            <w:tcW w:w="2369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Отдел по культуре  администрации </w:t>
            </w:r>
            <w:proofErr w:type="spellStart"/>
            <w:r w:rsidRPr="00D255DD">
              <w:rPr>
                <w:sz w:val="24"/>
                <w:szCs w:val="24"/>
              </w:rPr>
              <w:t>Калачеевского</w:t>
            </w:r>
            <w:proofErr w:type="spellEnd"/>
            <w:r w:rsidRPr="00D255DD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01.01.2020</w:t>
            </w: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31.12.2020</w:t>
            </w:r>
          </w:p>
        </w:tc>
        <w:tc>
          <w:tcPr>
            <w:tcW w:w="2521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Взаимодействие с органами государственной власти и местного самоуправления, общественными и иными </w:t>
            </w:r>
            <w:proofErr w:type="spellStart"/>
            <w:r w:rsidRPr="00D255DD">
              <w:rPr>
                <w:sz w:val="24"/>
                <w:szCs w:val="24"/>
              </w:rPr>
              <w:t>организациями</w:t>
            </w:r>
            <w:proofErr w:type="gramStart"/>
            <w:r w:rsidRPr="00D255DD">
              <w:rPr>
                <w:sz w:val="24"/>
                <w:szCs w:val="24"/>
              </w:rPr>
              <w:t>,п</w:t>
            </w:r>
            <w:proofErr w:type="gramEnd"/>
            <w:r w:rsidRPr="00D255DD">
              <w:rPr>
                <w:sz w:val="24"/>
                <w:szCs w:val="24"/>
              </w:rPr>
              <w:t>роведение</w:t>
            </w:r>
            <w:proofErr w:type="spellEnd"/>
            <w:r w:rsidRPr="00D255DD">
              <w:rPr>
                <w:sz w:val="24"/>
                <w:szCs w:val="24"/>
              </w:rPr>
              <w:t xml:space="preserve"> на территории муниципального района единой политики в сфере культуры с целью обеспечения единого культурного пространства и создание равных условий по обеспечению услугами учреждений культуры всех жителей муниципальных образований, входящих в состав муниципального района.</w:t>
            </w:r>
          </w:p>
        </w:tc>
        <w:tc>
          <w:tcPr>
            <w:tcW w:w="1207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 xml:space="preserve">0307084  </w:t>
            </w:r>
          </w:p>
        </w:tc>
        <w:tc>
          <w:tcPr>
            <w:tcW w:w="172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1304,7</w:t>
            </w: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  <w:tr w:rsidR="00D255DD" w:rsidRPr="00D255DD" w:rsidTr="00D255DD">
        <w:trPr>
          <w:trHeight w:val="70"/>
        </w:trPr>
        <w:tc>
          <w:tcPr>
            <w:tcW w:w="482" w:type="dxa"/>
            <w:noWrap/>
            <w:hideMark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  <w:r w:rsidRPr="00D255DD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4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266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  <w:tc>
          <w:tcPr>
            <w:tcW w:w="609" w:type="dxa"/>
            <w:noWrap/>
          </w:tcPr>
          <w:p w:rsidR="00D255DD" w:rsidRPr="00D255DD" w:rsidRDefault="00D255DD" w:rsidP="00D255DD">
            <w:pPr>
              <w:tabs>
                <w:tab w:val="left" w:pos="6941"/>
              </w:tabs>
              <w:rPr>
                <w:sz w:val="24"/>
                <w:szCs w:val="24"/>
              </w:rPr>
            </w:pPr>
          </w:p>
        </w:tc>
      </w:tr>
    </w:tbl>
    <w:p w:rsidR="00D255DD" w:rsidRDefault="00D255DD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5DD" w:rsidRDefault="00D255DD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BC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F13" w:rsidRDefault="00B56F13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56F13" w:rsidSect="000B3B3B">
          <w:pgSz w:w="16838" w:h="11906" w:orient="landscape"/>
          <w:pgMar w:top="709" w:right="709" w:bottom="1985" w:left="709" w:header="709" w:footer="709" w:gutter="0"/>
          <w:cols w:space="708"/>
          <w:docGrid w:linePitch="360"/>
        </w:sectPr>
      </w:pPr>
    </w:p>
    <w:p w:rsidR="00CB66BC" w:rsidRPr="00F64172" w:rsidRDefault="00CB66BC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304" w:rsidRDefault="00312304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172" w:rsidRPr="00F64172" w:rsidRDefault="00312304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</w:t>
      </w:r>
    </w:p>
    <w:p w:rsidR="00F64172" w:rsidRPr="00F64172" w:rsidRDefault="00F64172" w:rsidP="00F6417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отдела по культуре                                                          И.В. Нестеренко</w:t>
      </w:r>
    </w:p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Калачеевского</w:t>
      </w:r>
      <w:proofErr w:type="spellEnd"/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2"/>
        <w:gridCol w:w="2941"/>
        <w:gridCol w:w="2685"/>
      </w:tblGrid>
      <w:tr w:rsidR="00F64172" w:rsidRPr="00F64172" w:rsidTr="00F64172">
        <w:trPr>
          <w:trHeight w:val="1645"/>
        </w:trPr>
        <w:tc>
          <w:tcPr>
            <w:tcW w:w="3814" w:type="dxa"/>
          </w:tcPr>
          <w:p w:rsidR="00F64172" w:rsidRPr="00F64172" w:rsidRDefault="00F64172" w:rsidP="00F6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172" w:rsidRPr="00F64172" w:rsidRDefault="00F64172" w:rsidP="00F6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17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финансового отдела</w:t>
            </w:r>
          </w:p>
          <w:p w:rsidR="00F64172" w:rsidRPr="00F64172" w:rsidRDefault="00F64172" w:rsidP="00F6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F64172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Калачеевского</w:t>
            </w:r>
            <w:proofErr w:type="spellEnd"/>
            <w:r w:rsidRPr="00F64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F64172" w:rsidRPr="00F64172" w:rsidRDefault="00F64172" w:rsidP="00F6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172" w:rsidRPr="00F64172" w:rsidRDefault="00F64172" w:rsidP="00F6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172" w:rsidRPr="00F64172" w:rsidRDefault="00F64172" w:rsidP="00F6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F64172" w:rsidRPr="00F64172" w:rsidRDefault="00F64172" w:rsidP="00F6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Калачеевского</w:t>
            </w:r>
            <w:proofErr w:type="spellEnd"/>
            <w:r w:rsidRPr="00F6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957" w:type="dxa"/>
          </w:tcPr>
          <w:p w:rsidR="00F64172" w:rsidRPr="00F64172" w:rsidRDefault="00F64172" w:rsidP="00F64172">
            <w:pPr>
              <w:keepNext/>
              <w:keepLines/>
              <w:spacing w:after="0"/>
              <w:outlineLvl w:val="3"/>
              <w:rPr>
                <w:rFonts w:ascii="Cambria" w:eastAsia="Times New Roman" w:hAnsi="Cambria" w:cs="Times New Roman"/>
                <w:bCs/>
                <w:i/>
                <w:iCs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4172" w:rsidRPr="00F64172" w:rsidRDefault="00F64172" w:rsidP="00F64172">
            <w:pPr>
              <w:keepNext/>
              <w:keepLines/>
              <w:tabs>
                <w:tab w:val="left" w:pos="19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64172" w:rsidRPr="00F64172" w:rsidRDefault="00F64172" w:rsidP="00F64172">
            <w:pPr>
              <w:keepNext/>
              <w:keepLines/>
              <w:tabs>
                <w:tab w:val="left" w:pos="19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41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Т.Н.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41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Кузнецова</w:t>
            </w:r>
          </w:p>
          <w:p w:rsidR="00F64172" w:rsidRPr="00F64172" w:rsidRDefault="00F64172" w:rsidP="00F64172">
            <w:pPr>
              <w:keepNext/>
              <w:keepLines/>
              <w:tabs>
                <w:tab w:val="left" w:pos="19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64172" w:rsidRPr="00F64172" w:rsidRDefault="00F64172" w:rsidP="00F64172">
            <w:pPr>
              <w:keepNext/>
              <w:keepLines/>
              <w:tabs>
                <w:tab w:val="left" w:pos="19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64172" w:rsidRPr="00F64172" w:rsidRDefault="00F64172" w:rsidP="00F64172">
            <w:pPr>
              <w:keepNext/>
              <w:keepLines/>
              <w:tabs>
                <w:tab w:val="left" w:pos="19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41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F64172" w:rsidRPr="00F64172" w:rsidRDefault="00F64172" w:rsidP="00F64172">
            <w:pPr>
              <w:keepNext/>
              <w:keepLines/>
              <w:tabs>
                <w:tab w:val="left" w:pos="19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64172" w:rsidRPr="00F64172" w:rsidRDefault="00F64172" w:rsidP="00F64172">
            <w:pPr>
              <w:keepNext/>
              <w:keepLines/>
              <w:tabs>
                <w:tab w:val="left" w:pos="19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41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А.С. Соболев</w:t>
            </w:r>
          </w:p>
          <w:p w:rsidR="00F64172" w:rsidRPr="00F64172" w:rsidRDefault="00F64172" w:rsidP="00F64172">
            <w:pPr>
              <w:keepNext/>
              <w:keepLines/>
              <w:spacing w:after="0"/>
              <w:jc w:val="right"/>
              <w:outlineLvl w:val="3"/>
              <w:rPr>
                <w:rFonts w:ascii="Cambria" w:eastAsia="Times New Roman" w:hAnsi="Cambria" w:cs="Times New Roman"/>
                <w:bCs/>
                <w:i/>
                <w:iCs/>
                <w:color w:val="4F81BD"/>
                <w:sz w:val="24"/>
                <w:szCs w:val="24"/>
                <w:lang w:eastAsia="ru-RU"/>
              </w:rPr>
            </w:pPr>
          </w:p>
          <w:p w:rsidR="00F64172" w:rsidRPr="00F64172" w:rsidRDefault="00F64172" w:rsidP="00F64172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172">
              <w:rPr>
                <w:rFonts w:ascii="Cambria" w:eastAsia="Times New Roman" w:hAnsi="Cambria" w:cs="Times New Roman"/>
                <w:bCs/>
                <w:i/>
                <w:iCs/>
                <w:color w:val="4F81BD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 специалист отдела                                              </w:t>
      </w:r>
      <w:r w:rsidR="00A0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97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="0029718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М.П.Шишкина</w:t>
      </w:r>
      <w:proofErr w:type="spellEnd"/>
    </w:p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организационно-контрольной </w:t>
      </w:r>
    </w:p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и муниципальной </w:t>
      </w:r>
    </w:p>
    <w:p w:rsidR="00F64172" w:rsidRPr="00F64172" w:rsidRDefault="00F64172" w:rsidP="00F64172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администрации Калачеевского</w:t>
      </w:r>
    </w:p>
    <w:p w:rsidR="00F64172" w:rsidRPr="00F64172" w:rsidRDefault="00F64172" w:rsidP="00F64172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172" w:rsidRPr="00F64172" w:rsidRDefault="00B56F13" w:rsidP="00F64172">
      <w:pPr>
        <w:tabs>
          <w:tab w:val="left" w:pos="6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="00F64172"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уководитель аппарата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М.Л. Бондарева</w:t>
      </w:r>
    </w:p>
    <w:p w:rsidR="00F64172" w:rsidRPr="00F64172" w:rsidRDefault="00F64172" w:rsidP="00F6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Калачеевского</w:t>
      </w:r>
    </w:p>
    <w:p w:rsidR="00F64172" w:rsidRPr="00F64172" w:rsidRDefault="00F64172" w:rsidP="00F64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F64172" w:rsidRPr="00F64172" w:rsidRDefault="00F64172" w:rsidP="00F64172">
      <w:pPr>
        <w:tabs>
          <w:tab w:val="left" w:pos="15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172" w:rsidRPr="00E71A23" w:rsidRDefault="00F64172" w:rsidP="00E71A23">
      <w:pPr>
        <w:tabs>
          <w:tab w:val="left" w:pos="2805"/>
        </w:tabs>
      </w:pPr>
    </w:p>
    <w:sectPr w:rsidR="00F64172" w:rsidRPr="00E71A23" w:rsidSect="000B3B3B">
      <w:pgSz w:w="11906" w:h="16838"/>
      <w:pgMar w:top="709" w:right="709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76" w:rsidRDefault="00987E76" w:rsidP="00D12EF5">
      <w:pPr>
        <w:spacing w:after="0" w:line="240" w:lineRule="auto"/>
      </w:pPr>
      <w:r>
        <w:separator/>
      </w:r>
    </w:p>
  </w:endnote>
  <w:endnote w:type="continuationSeparator" w:id="0">
    <w:p w:rsidR="00987E76" w:rsidRDefault="00987E76" w:rsidP="00D1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76" w:rsidRDefault="00987E76" w:rsidP="00D12EF5">
      <w:pPr>
        <w:spacing w:after="0" w:line="240" w:lineRule="auto"/>
      </w:pPr>
      <w:r>
        <w:separator/>
      </w:r>
    </w:p>
  </w:footnote>
  <w:footnote w:type="continuationSeparator" w:id="0">
    <w:p w:rsidR="00987E76" w:rsidRDefault="00987E76" w:rsidP="00D12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7514"/>
    <w:multiLevelType w:val="hybridMultilevel"/>
    <w:tmpl w:val="27402CC0"/>
    <w:lvl w:ilvl="0" w:tplc="58867D02">
      <w:start w:val="1"/>
      <w:numFmt w:val="decimal"/>
      <w:lvlText w:val="%1."/>
      <w:lvlJc w:val="left"/>
      <w:pPr>
        <w:ind w:left="735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80"/>
    <w:rsid w:val="0001320D"/>
    <w:rsid w:val="00016738"/>
    <w:rsid w:val="00031FCE"/>
    <w:rsid w:val="0004286E"/>
    <w:rsid w:val="000629BD"/>
    <w:rsid w:val="00062BF6"/>
    <w:rsid w:val="00066C7F"/>
    <w:rsid w:val="00077ED7"/>
    <w:rsid w:val="000A3808"/>
    <w:rsid w:val="000B3B3B"/>
    <w:rsid w:val="000E382B"/>
    <w:rsid w:val="000F431D"/>
    <w:rsid w:val="001008D6"/>
    <w:rsid w:val="001031E5"/>
    <w:rsid w:val="00112280"/>
    <w:rsid w:val="0013589F"/>
    <w:rsid w:val="001408EA"/>
    <w:rsid w:val="0014443D"/>
    <w:rsid w:val="001511C5"/>
    <w:rsid w:val="00157BC3"/>
    <w:rsid w:val="0018305A"/>
    <w:rsid w:val="001B2E3A"/>
    <w:rsid w:val="001B7F25"/>
    <w:rsid w:val="001C797D"/>
    <w:rsid w:val="001E074F"/>
    <w:rsid w:val="001E16CA"/>
    <w:rsid w:val="002045AD"/>
    <w:rsid w:val="002074BD"/>
    <w:rsid w:val="00236C0D"/>
    <w:rsid w:val="0026456B"/>
    <w:rsid w:val="0028799D"/>
    <w:rsid w:val="00297185"/>
    <w:rsid w:val="002972CC"/>
    <w:rsid w:val="00306C94"/>
    <w:rsid w:val="00312304"/>
    <w:rsid w:val="00321FA4"/>
    <w:rsid w:val="00333E9B"/>
    <w:rsid w:val="0033414C"/>
    <w:rsid w:val="00353E16"/>
    <w:rsid w:val="003557F5"/>
    <w:rsid w:val="00356683"/>
    <w:rsid w:val="00360668"/>
    <w:rsid w:val="0036138F"/>
    <w:rsid w:val="003632C5"/>
    <w:rsid w:val="003802DF"/>
    <w:rsid w:val="003B586A"/>
    <w:rsid w:val="003D720F"/>
    <w:rsid w:val="003E0AEC"/>
    <w:rsid w:val="00401F17"/>
    <w:rsid w:val="00406442"/>
    <w:rsid w:val="0041470D"/>
    <w:rsid w:val="00417D98"/>
    <w:rsid w:val="00440B55"/>
    <w:rsid w:val="0044179E"/>
    <w:rsid w:val="00461F2D"/>
    <w:rsid w:val="00483B8A"/>
    <w:rsid w:val="004845EA"/>
    <w:rsid w:val="00491711"/>
    <w:rsid w:val="00496D23"/>
    <w:rsid w:val="004A2AEA"/>
    <w:rsid w:val="004B05A1"/>
    <w:rsid w:val="004B17F3"/>
    <w:rsid w:val="004C3F46"/>
    <w:rsid w:val="004E4833"/>
    <w:rsid w:val="005153F1"/>
    <w:rsid w:val="00550830"/>
    <w:rsid w:val="00552112"/>
    <w:rsid w:val="0055410E"/>
    <w:rsid w:val="00563D46"/>
    <w:rsid w:val="00573691"/>
    <w:rsid w:val="00586280"/>
    <w:rsid w:val="005A3249"/>
    <w:rsid w:val="005C08EC"/>
    <w:rsid w:val="005C0BEC"/>
    <w:rsid w:val="005D1284"/>
    <w:rsid w:val="005D2317"/>
    <w:rsid w:val="005E570D"/>
    <w:rsid w:val="00605918"/>
    <w:rsid w:val="00611111"/>
    <w:rsid w:val="00613C8C"/>
    <w:rsid w:val="00617C09"/>
    <w:rsid w:val="00653610"/>
    <w:rsid w:val="00665082"/>
    <w:rsid w:val="006A2037"/>
    <w:rsid w:val="006C6B63"/>
    <w:rsid w:val="006D63CD"/>
    <w:rsid w:val="006D7A8A"/>
    <w:rsid w:val="006E6848"/>
    <w:rsid w:val="006F78AB"/>
    <w:rsid w:val="007024D7"/>
    <w:rsid w:val="007465C5"/>
    <w:rsid w:val="007703E7"/>
    <w:rsid w:val="007A0C5C"/>
    <w:rsid w:val="007A5744"/>
    <w:rsid w:val="007C48C4"/>
    <w:rsid w:val="007E245E"/>
    <w:rsid w:val="00801EA3"/>
    <w:rsid w:val="00802BD3"/>
    <w:rsid w:val="0081424A"/>
    <w:rsid w:val="00814FE0"/>
    <w:rsid w:val="00847AE8"/>
    <w:rsid w:val="00850EB6"/>
    <w:rsid w:val="0086051F"/>
    <w:rsid w:val="00864DC4"/>
    <w:rsid w:val="00893D7A"/>
    <w:rsid w:val="008B5A70"/>
    <w:rsid w:val="009046C4"/>
    <w:rsid w:val="0091362B"/>
    <w:rsid w:val="00914F8B"/>
    <w:rsid w:val="00915D45"/>
    <w:rsid w:val="009251CF"/>
    <w:rsid w:val="00935737"/>
    <w:rsid w:val="00942F6F"/>
    <w:rsid w:val="009462B3"/>
    <w:rsid w:val="00984647"/>
    <w:rsid w:val="00987334"/>
    <w:rsid w:val="00987E76"/>
    <w:rsid w:val="009D079E"/>
    <w:rsid w:val="00A01E0D"/>
    <w:rsid w:val="00A233C3"/>
    <w:rsid w:val="00A30002"/>
    <w:rsid w:val="00A40761"/>
    <w:rsid w:val="00A41BCC"/>
    <w:rsid w:val="00A437D4"/>
    <w:rsid w:val="00A54932"/>
    <w:rsid w:val="00A777D5"/>
    <w:rsid w:val="00AA4F45"/>
    <w:rsid w:val="00AB0FF9"/>
    <w:rsid w:val="00AB2491"/>
    <w:rsid w:val="00AB655D"/>
    <w:rsid w:val="00AD650F"/>
    <w:rsid w:val="00B14C08"/>
    <w:rsid w:val="00B16591"/>
    <w:rsid w:val="00B272BE"/>
    <w:rsid w:val="00B42B7D"/>
    <w:rsid w:val="00B5636C"/>
    <w:rsid w:val="00B56F13"/>
    <w:rsid w:val="00B600BD"/>
    <w:rsid w:val="00B76A1F"/>
    <w:rsid w:val="00B81E99"/>
    <w:rsid w:val="00B87D7C"/>
    <w:rsid w:val="00B921E7"/>
    <w:rsid w:val="00BB3D01"/>
    <w:rsid w:val="00BD1103"/>
    <w:rsid w:val="00C15AEE"/>
    <w:rsid w:val="00C17073"/>
    <w:rsid w:val="00C63F00"/>
    <w:rsid w:val="00C779C1"/>
    <w:rsid w:val="00C77F9C"/>
    <w:rsid w:val="00CA2CA0"/>
    <w:rsid w:val="00CB05C3"/>
    <w:rsid w:val="00CB66BC"/>
    <w:rsid w:val="00CD652D"/>
    <w:rsid w:val="00CF7FCE"/>
    <w:rsid w:val="00D12EF5"/>
    <w:rsid w:val="00D255DD"/>
    <w:rsid w:val="00D27E64"/>
    <w:rsid w:val="00D559D1"/>
    <w:rsid w:val="00D66651"/>
    <w:rsid w:val="00D80EDE"/>
    <w:rsid w:val="00D9785E"/>
    <w:rsid w:val="00DA76B8"/>
    <w:rsid w:val="00DC110D"/>
    <w:rsid w:val="00DC2512"/>
    <w:rsid w:val="00DE488B"/>
    <w:rsid w:val="00DE6343"/>
    <w:rsid w:val="00DF3527"/>
    <w:rsid w:val="00E13312"/>
    <w:rsid w:val="00E170EF"/>
    <w:rsid w:val="00E23DC9"/>
    <w:rsid w:val="00E23FAB"/>
    <w:rsid w:val="00E35189"/>
    <w:rsid w:val="00E410FE"/>
    <w:rsid w:val="00E5493D"/>
    <w:rsid w:val="00E66B3B"/>
    <w:rsid w:val="00E71A23"/>
    <w:rsid w:val="00E7688A"/>
    <w:rsid w:val="00E90588"/>
    <w:rsid w:val="00EA5137"/>
    <w:rsid w:val="00EC392D"/>
    <w:rsid w:val="00ED051D"/>
    <w:rsid w:val="00EE6A87"/>
    <w:rsid w:val="00F13FF2"/>
    <w:rsid w:val="00F20930"/>
    <w:rsid w:val="00F24EF0"/>
    <w:rsid w:val="00F25C9D"/>
    <w:rsid w:val="00F50A94"/>
    <w:rsid w:val="00F60BB2"/>
    <w:rsid w:val="00F64172"/>
    <w:rsid w:val="00F66C5E"/>
    <w:rsid w:val="00F97EB9"/>
    <w:rsid w:val="00FB0DAC"/>
    <w:rsid w:val="00FB3BC8"/>
    <w:rsid w:val="00FC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2AEA"/>
    <w:pPr>
      <w:ind w:left="720"/>
      <w:contextualSpacing/>
    </w:pPr>
  </w:style>
  <w:style w:type="table" w:styleId="a6">
    <w:name w:val="Table Grid"/>
    <w:basedOn w:val="a1"/>
    <w:uiPriority w:val="59"/>
    <w:rsid w:val="00E71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71A2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71A23"/>
    <w:rPr>
      <w:color w:val="800080"/>
      <w:u w:val="single"/>
    </w:rPr>
  </w:style>
  <w:style w:type="paragraph" w:customStyle="1" w:styleId="font5">
    <w:name w:val="font5"/>
    <w:basedOn w:val="a"/>
    <w:rsid w:val="00E7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71A2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E71A2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7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71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71A2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1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71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1A2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71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1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71A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E7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7">
    <w:name w:val="xl117"/>
    <w:basedOn w:val="a"/>
    <w:rsid w:val="00E71A2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2">
    <w:name w:val="xl12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42">
    <w:name w:val="xl14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8"/>
      <w:szCs w:val="28"/>
      <w:lang w:eastAsia="ru-RU"/>
    </w:rPr>
  </w:style>
  <w:style w:type="paragraph" w:customStyle="1" w:styleId="xl143">
    <w:name w:val="xl143"/>
    <w:basedOn w:val="a"/>
    <w:rsid w:val="00E71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71A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71A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E71A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E71A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8">
    <w:name w:val="xl17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E71A2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E71A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E71A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71A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71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rsid w:val="00A54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5">
    <w:name w:val="xl185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4B17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4B17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4B17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4B17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B17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B17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4B17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4B17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B17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4B17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4B17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600BD"/>
  </w:style>
  <w:style w:type="paragraph" w:styleId="a9">
    <w:name w:val="No Spacing"/>
    <w:uiPriority w:val="1"/>
    <w:qFormat/>
    <w:rsid w:val="00B600BD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312304"/>
  </w:style>
  <w:style w:type="paragraph" w:customStyle="1" w:styleId="xl201">
    <w:name w:val="xl201"/>
    <w:basedOn w:val="a"/>
    <w:rsid w:val="0031230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3123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3123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3123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123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3123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312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3123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312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31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31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31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312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353E16"/>
  </w:style>
  <w:style w:type="paragraph" w:customStyle="1" w:styleId="xl214">
    <w:name w:val="xl214"/>
    <w:basedOn w:val="a"/>
    <w:rsid w:val="00353E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353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353E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353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353E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353E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353E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53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353E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6"/>
    <w:rsid w:val="00E3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1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2EF5"/>
  </w:style>
  <w:style w:type="paragraph" w:styleId="ac">
    <w:name w:val="footer"/>
    <w:basedOn w:val="a"/>
    <w:link w:val="ad"/>
    <w:uiPriority w:val="99"/>
    <w:unhideWhenUsed/>
    <w:rsid w:val="00D1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2EF5"/>
  </w:style>
  <w:style w:type="numbering" w:customStyle="1" w:styleId="4">
    <w:name w:val="Нет списка4"/>
    <w:next w:val="a2"/>
    <w:uiPriority w:val="99"/>
    <w:semiHidden/>
    <w:unhideWhenUsed/>
    <w:rsid w:val="00356683"/>
  </w:style>
  <w:style w:type="table" w:customStyle="1" w:styleId="30">
    <w:name w:val="Сетка таблицы3"/>
    <w:basedOn w:val="a1"/>
    <w:next w:val="a6"/>
    <w:rsid w:val="007A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6"/>
    <w:rsid w:val="0085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rsid w:val="00D25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2AEA"/>
    <w:pPr>
      <w:ind w:left="720"/>
      <w:contextualSpacing/>
    </w:pPr>
  </w:style>
  <w:style w:type="table" w:styleId="a6">
    <w:name w:val="Table Grid"/>
    <w:basedOn w:val="a1"/>
    <w:uiPriority w:val="59"/>
    <w:rsid w:val="00E71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71A2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71A23"/>
    <w:rPr>
      <w:color w:val="800080"/>
      <w:u w:val="single"/>
    </w:rPr>
  </w:style>
  <w:style w:type="paragraph" w:customStyle="1" w:styleId="font5">
    <w:name w:val="font5"/>
    <w:basedOn w:val="a"/>
    <w:rsid w:val="00E7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71A2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E71A2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7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71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71A2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1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71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1A2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71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1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71A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E7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7">
    <w:name w:val="xl117"/>
    <w:basedOn w:val="a"/>
    <w:rsid w:val="00E71A2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2">
    <w:name w:val="xl12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42">
    <w:name w:val="xl14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8"/>
      <w:szCs w:val="28"/>
      <w:lang w:eastAsia="ru-RU"/>
    </w:rPr>
  </w:style>
  <w:style w:type="paragraph" w:customStyle="1" w:styleId="xl143">
    <w:name w:val="xl143"/>
    <w:basedOn w:val="a"/>
    <w:rsid w:val="00E71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71A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71A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E71A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E71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71A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E71A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71A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8">
    <w:name w:val="xl178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E71A2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E71A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E71A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E71A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71A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71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rsid w:val="00A54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5">
    <w:name w:val="xl185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4B17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4B17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4B17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4B17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B17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B17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4B17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4B17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B17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B17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4B17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4B17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600BD"/>
  </w:style>
  <w:style w:type="paragraph" w:styleId="a9">
    <w:name w:val="No Spacing"/>
    <w:uiPriority w:val="1"/>
    <w:qFormat/>
    <w:rsid w:val="00B600BD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312304"/>
  </w:style>
  <w:style w:type="paragraph" w:customStyle="1" w:styleId="xl201">
    <w:name w:val="xl201"/>
    <w:basedOn w:val="a"/>
    <w:rsid w:val="0031230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3123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3123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3123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123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3123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312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3123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312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31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31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31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312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353E16"/>
  </w:style>
  <w:style w:type="paragraph" w:customStyle="1" w:styleId="xl214">
    <w:name w:val="xl214"/>
    <w:basedOn w:val="a"/>
    <w:rsid w:val="00353E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353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353E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353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353E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353E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353E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53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353E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6"/>
    <w:rsid w:val="00E3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1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2EF5"/>
  </w:style>
  <w:style w:type="paragraph" w:styleId="ac">
    <w:name w:val="footer"/>
    <w:basedOn w:val="a"/>
    <w:link w:val="ad"/>
    <w:uiPriority w:val="99"/>
    <w:unhideWhenUsed/>
    <w:rsid w:val="00D1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2EF5"/>
  </w:style>
  <w:style w:type="numbering" w:customStyle="1" w:styleId="4">
    <w:name w:val="Нет списка4"/>
    <w:next w:val="a2"/>
    <w:uiPriority w:val="99"/>
    <w:semiHidden/>
    <w:unhideWhenUsed/>
    <w:rsid w:val="00356683"/>
  </w:style>
  <w:style w:type="table" w:customStyle="1" w:styleId="30">
    <w:name w:val="Сетка таблицы3"/>
    <w:basedOn w:val="a1"/>
    <w:next w:val="a6"/>
    <w:rsid w:val="007A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6"/>
    <w:rsid w:val="0085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rsid w:val="00D25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A9B7-309C-4989-9628-1AE58031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42</Pages>
  <Words>5116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Дейнекина</dc:creator>
  <cp:lastModifiedBy>Молачева Наталья Вячеславовна</cp:lastModifiedBy>
  <cp:revision>28</cp:revision>
  <cp:lastPrinted>2020-02-20T06:45:00Z</cp:lastPrinted>
  <dcterms:created xsi:type="dcterms:W3CDTF">2019-09-11T11:15:00Z</dcterms:created>
  <dcterms:modified xsi:type="dcterms:W3CDTF">2020-03-03T06:30:00Z</dcterms:modified>
</cp:coreProperties>
</file>