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35"/>
        <w:tblW w:w="10133" w:type="dxa"/>
        <w:tblBorders>
          <w:bottom w:val="single" w:sz="4" w:space="0" w:color="000000"/>
          <w:insideH w:val="single" w:sz="4" w:space="0" w:color="000000"/>
        </w:tblBorders>
        <w:tblLayout w:type="fixed"/>
        <w:tblLook w:val="00A0" w:firstRow="1" w:lastRow="0" w:firstColumn="1" w:lastColumn="0" w:noHBand="0" w:noVBand="0"/>
      </w:tblPr>
      <w:tblGrid>
        <w:gridCol w:w="8044"/>
        <w:gridCol w:w="529"/>
        <w:gridCol w:w="1560"/>
      </w:tblGrid>
      <w:tr w:rsidR="006C2097" w:rsidRPr="00412339" w14:paraId="22454E72" w14:textId="77777777" w:rsidTr="00342EC8">
        <w:trPr>
          <w:trHeight w:val="228"/>
        </w:trPr>
        <w:tc>
          <w:tcPr>
            <w:tcW w:w="8573" w:type="dxa"/>
            <w:gridSpan w:val="2"/>
            <w:tcBorders>
              <w:bottom w:val="single" w:sz="4" w:space="0" w:color="000000"/>
            </w:tcBorders>
          </w:tcPr>
          <w:p w14:paraId="62A1490E" w14:textId="77777777" w:rsidR="006C2097" w:rsidRPr="00412339" w:rsidRDefault="006C2097" w:rsidP="00F576F0">
            <w:pPr>
              <w:autoSpaceDE w:val="0"/>
              <w:autoSpaceDN w:val="0"/>
              <w:adjustRightInd w:val="0"/>
              <w:ind w:right="-249"/>
              <w:jc w:val="center"/>
              <w:rPr>
                <w:rFonts w:ascii="Times New Roman" w:hAnsi="Times New Roman"/>
                <w:sz w:val="24"/>
                <w:szCs w:val="24"/>
              </w:rPr>
            </w:pPr>
            <w:r w:rsidRPr="00412339">
              <w:rPr>
                <w:rFonts w:ascii="Times New Roman" w:hAnsi="Times New Roman"/>
                <w:sz w:val="24"/>
                <w:szCs w:val="24"/>
              </w:rPr>
              <w:t xml:space="preserve">МИНИСТЕРСТВО СЕЛЬСКОГО ХОЗЯЙСТВА РОССИЙСКОЙ ФЕДЕРАЦИИ </w:t>
            </w:r>
            <w:r w:rsidRPr="00412339">
              <w:rPr>
                <w:rFonts w:ascii="Times New Roman" w:hAnsi="Times New Roman"/>
                <w:sz w:val="28"/>
                <w:szCs w:val="28"/>
              </w:rPr>
              <w:t>ФГБУ «Россельхозцентр»</w:t>
            </w:r>
            <w:r w:rsidRPr="00412339">
              <w:rPr>
                <w:rFonts w:ascii="Times New Roman" w:hAnsi="Times New Roman"/>
                <w:sz w:val="24"/>
                <w:szCs w:val="24"/>
              </w:rPr>
              <w:br/>
            </w:r>
            <w:r w:rsidR="00F576F0">
              <w:rPr>
                <w:rFonts w:ascii="Times New Roman" w:hAnsi="Times New Roman"/>
                <w:sz w:val="28"/>
                <w:szCs w:val="28"/>
              </w:rPr>
              <w:t>ф</w:t>
            </w:r>
            <w:r w:rsidRPr="00412339">
              <w:rPr>
                <w:rFonts w:ascii="Times New Roman" w:hAnsi="Times New Roman"/>
                <w:sz w:val="28"/>
                <w:szCs w:val="28"/>
              </w:rPr>
              <w:t xml:space="preserve">илиал ФГБУ «Россельхозцентр» по </w:t>
            </w:r>
            <w:r w:rsidR="00CD60D6">
              <w:rPr>
                <w:rFonts w:ascii="Times New Roman" w:hAnsi="Times New Roman"/>
                <w:bCs/>
                <w:color w:val="000000"/>
                <w:sz w:val="28"/>
                <w:szCs w:val="28"/>
              </w:rPr>
              <w:t>Воронежской области</w:t>
            </w:r>
          </w:p>
        </w:tc>
        <w:tc>
          <w:tcPr>
            <w:tcW w:w="1560" w:type="dxa"/>
            <w:tcBorders>
              <w:top w:val="nil"/>
              <w:bottom w:val="nil"/>
            </w:tcBorders>
          </w:tcPr>
          <w:p w14:paraId="607C7946" w14:textId="77777777" w:rsidR="006C2097" w:rsidRPr="00412339" w:rsidRDefault="006C2097" w:rsidP="00342EC8">
            <w:pPr>
              <w:autoSpaceDE w:val="0"/>
              <w:autoSpaceDN w:val="0"/>
              <w:adjustRightInd w:val="0"/>
              <w:rPr>
                <w:rFonts w:ascii="Times New Roman" w:hAnsi="Times New Roman"/>
                <w:noProof/>
                <w:color w:val="008100"/>
                <w:sz w:val="28"/>
                <w:szCs w:val="28"/>
              </w:rPr>
            </w:pPr>
          </w:p>
        </w:tc>
      </w:tr>
      <w:tr w:rsidR="006C2097" w:rsidRPr="00412339" w14:paraId="5FEFBBBB" w14:textId="77777777" w:rsidTr="00342EC8">
        <w:trPr>
          <w:trHeight w:val="1382"/>
        </w:trPr>
        <w:tc>
          <w:tcPr>
            <w:tcW w:w="8044" w:type="dxa"/>
            <w:tcBorders>
              <w:top w:val="single" w:sz="4" w:space="0" w:color="000000"/>
              <w:bottom w:val="single" w:sz="4" w:space="0" w:color="auto"/>
            </w:tcBorders>
          </w:tcPr>
          <w:p w14:paraId="57DF20FD" w14:textId="77777777" w:rsidR="006C2097" w:rsidRPr="00367D60" w:rsidRDefault="006C2097" w:rsidP="00994F55">
            <w:pPr>
              <w:autoSpaceDE w:val="0"/>
              <w:autoSpaceDN w:val="0"/>
              <w:adjustRightInd w:val="0"/>
              <w:jc w:val="center"/>
              <w:rPr>
                <w:rFonts w:ascii="Times New Roman" w:hAnsi="Times New Roman"/>
                <w:b/>
                <w:color w:val="FF0000"/>
                <w:sz w:val="32"/>
                <w:szCs w:val="32"/>
              </w:rPr>
            </w:pPr>
            <w:r w:rsidRPr="00367D60">
              <w:rPr>
                <w:rFonts w:ascii="Times New Roman" w:hAnsi="Times New Roman"/>
                <w:b/>
                <w:color w:val="FF0000"/>
                <w:sz w:val="32"/>
                <w:szCs w:val="32"/>
              </w:rPr>
              <w:t>СИГНАЛИЗАЦИОННОЕ СООБЩЕНИЕ РОССЕЛЬХОЗЦЕНТРА</w:t>
            </w:r>
          </w:p>
          <w:p w14:paraId="26015EE1" w14:textId="4ED47AD0" w:rsidR="006C2097" w:rsidRPr="00412339" w:rsidRDefault="005827C6" w:rsidP="00821067">
            <w:pPr>
              <w:autoSpaceDE w:val="0"/>
              <w:autoSpaceDN w:val="0"/>
              <w:adjustRightInd w:val="0"/>
              <w:rPr>
                <w:rFonts w:ascii="Times New Roman" w:hAnsi="Times New Roman"/>
                <w:b/>
                <w:sz w:val="24"/>
                <w:szCs w:val="24"/>
              </w:rPr>
            </w:pPr>
            <w:r>
              <w:rPr>
                <w:rFonts w:ascii="Times New Roman" w:hAnsi="Times New Roman"/>
                <w:b/>
                <w:sz w:val="24"/>
                <w:szCs w:val="24"/>
              </w:rPr>
              <w:t>11</w:t>
            </w:r>
            <w:r w:rsidR="0067388A">
              <w:rPr>
                <w:rFonts w:ascii="Times New Roman" w:hAnsi="Times New Roman"/>
                <w:b/>
                <w:sz w:val="24"/>
                <w:szCs w:val="24"/>
              </w:rPr>
              <w:t>.06.</w:t>
            </w:r>
            <w:r w:rsidR="0083144E">
              <w:rPr>
                <w:rFonts w:ascii="Times New Roman" w:hAnsi="Times New Roman"/>
                <w:b/>
                <w:sz w:val="24"/>
                <w:szCs w:val="24"/>
              </w:rPr>
              <w:t>20</w:t>
            </w:r>
            <w:r w:rsidR="00DF1DFF">
              <w:rPr>
                <w:rFonts w:ascii="Times New Roman" w:hAnsi="Times New Roman"/>
                <w:b/>
                <w:sz w:val="24"/>
                <w:szCs w:val="24"/>
              </w:rPr>
              <w:t>2</w:t>
            </w:r>
            <w:r w:rsidR="00AD5FC5">
              <w:rPr>
                <w:rFonts w:ascii="Times New Roman" w:hAnsi="Times New Roman"/>
                <w:b/>
                <w:sz w:val="24"/>
                <w:szCs w:val="24"/>
              </w:rPr>
              <w:t>6</w:t>
            </w:r>
            <w:r w:rsidR="00DF1DFF">
              <w:rPr>
                <w:rFonts w:ascii="Times New Roman" w:hAnsi="Times New Roman"/>
                <w:b/>
                <w:sz w:val="24"/>
                <w:szCs w:val="24"/>
              </w:rPr>
              <w:t xml:space="preserve"> г.</w:t>
            </w:r>
          </w:p>
        </w:tc>
        <w:tc>
          <w:tcPr>
            <w:tcW w:w="2089" w:type="dxa"/>
            <w:gridSpan w:val="2"/>
            <w:tcBorders>
              <w:top w:val="nil"/>
              <w:bottom w:val="single" w:sz="4" w:space="0" w:color="auto"/>
            </w:tcBorders>
          </w:tcPr>
          <w:p w14:paraId="1DA1B6D5" w14:textId="77777777" w:rsidR="006C2097" w:rsidRPr="00412339" w:rsidRDefault="00D9004B" w:rsidP="00342EC8">
            <w:pPr>
              <w:autoSpaceDE w:val="0"/>
              <w:autoSpaceDN w:val="0"/>
              <w:adjustRightInd w:val="0"/>
              <w:jc w:val="center"/>
              <w:rPr>
                <w:rFonts w:ascii="Times New Roman" w:hAnsi="Times New Roman"/>
                <w:noProof/>
                <w:color w:val="008100"/>
                <w:sz w:val="28"/>
                <w:szCs w:val="28"/>
              </w:rPr>
            </w:pPr>
            <w:r>
              <w:rPr>
                <w:rFonts w:ascii="Times New Roman" w:hAnsi="Times New Roman"/>
                <w:noProof/>
                <w:color w:val="008100"/>
                <w:sz w:val="28"/>
                <w:szCs w:val="28"/>
                <w:lang w:eastAsia="ru-RU"/>
              </w:rPr>
              <w:drawing>
                <wp:inline distT="0" distB="0" distL="0" distR="0" wp14:anchorId="54A74630" wp14:editId="303C7FB9">
                  <wp:extent cx="905510" cy="871220"/>
                  <wp:effectExtent l="19050" t="0" r="889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905510" cy="871220"/>
                          </a:xfrm>
                          <a:prstGeom prst="rect">
                            <a:avLst/>
                          </a:prstGeom>
                          <a:noFill/>
                          <a:ln w="9525">
                            <a:noFill/>
                            <a:miter lim="800000"/>
                            <a:headEnd/>
                            <a:tailEnd/>
                          </a:ln>
                        </pic:spPr>
                      </pic:pic>
                    </a:graphicData>
                  </a:graphic>
                </wp:inline>
              </w:drawing>
            </w:r>
          </w:p>
        </w:tc>
      </w:tr>
    </w:tbl>
    <w:p w14:paraId="157CFBF5" w14:textId="61AF093D" w:rsidR="00FF5DE2" w:rsidRPr="00412339" w:rsidRDefault="005827C6" w:rsidP="00245A6E">
      <w:pPr>
        <w:autoSpaceDE w:val="0"/>
        <w:autoSpaceDN w:val="0"/>
        <w:adjustRightInd w:val="0"/>
        <w:spacing w:after="0"/>
        <w:jc w:val="right"/>
        <w:rPr>
          <w:rFonts w:ascii="Times New Roman" w:hAnsi="Times New Roman"/>
          <w:color w:val="000000"/>
          <w:sz w:val="20"/>
          <w:szCs w:val="20"/>
        </w:rPr>
      </w:pPr>
      <w:r>
        <w:rPr>
          <w:rFonts w:ascii="Times New Roman" w:hAnsi="Times New Roman"/>
          <w:b/>
          <w:sz w:val="20"/>
          <w:szCs w:val="20"/>
        </w:rPr>
        <w:t>11</w:t>
      </w:r>
      <w:r w:rsidR="0067388A">
        <w:rPr>
          <w:rFonts w:ascii="Times New Roman" w:hAnsi="Times New Roman"/>
          <w:b/>
          <w:sz w:val="20"/>
          <w:szCs w:val="20"/>
        </w:rPr>
        <w:t>.06</w:t>
      </w:r>
      <w:r w:rsidR="002E3280" w:rsidRPr="00613C18">
        <w:rPr>
          <w:rFonts w:ascii="Times New Roman" w:hAnsi="Times New Roman"/>
          <w:b/>
          <w:sz w:val="20"/>
          <w:szCs w:val="20"/>
        </w:rPr>
        <w:t xml:space="preserve"> </w:t>
      </w:r>
      <w:r w:rsidR="00A16F08" w:rsidRPr="00613C18">
        <w:rPr>
          <w:rFonts w:ascii="Times New Roman" w:hAnsi="Times New Roman"/>
          <w:b/>
          <w:sz w:val="20"/>
          <w:szCs w:val="20"/>
        </w:rPr>
        <w:t>20</w:t>
      </w:r>
      <w:r w:rsidR="00DF1DFF" w:rsidRPr="00613C18">
        <w:rPr>
          <w:rFonts w:ascii="Times New Roman" w:hAnsi="Times New Roman"/>
          <w:b/>
          <w:sz w:val="20"/>
          <w:szCs w:val="20"/>
        </w:rPr>
        <w:t>2</w:t>
      </w:r>
      <w:r w:rsidR="00AD5FC5">
        <w:rPr>
          <w:rFonts w:ascii="Times New Roman" w:hAnsi="Times New Roman"/>
          <w:b/>
          <w:sz w:val="20"/>
          <w:szCs w:val="20"/>
        </w:rPr>
        <w:t>6</w:t>
      </w:r>
      <w:r w:rsidR="00786797">
        <w:rPr>
          <w:rFonts w:ascii="Times New Roman" w:hAnsi="Times New Roman"/>
          <w:b/>
          <w:sz w:val="20"/>
          <w:szCs w:val="20"/>
        </w:rPr>
        <w:t xml:space="preserve"> </w:t>
      </w:r>
      <w:r w:rsidR="002E3280" w:rsidRPr="00613C18">
        <w:rPr>
          <w:rFonts w:ascii="Times New Roman" w:hAnsi="Times New Roman"/>
          <w:b/>
          <w:sz w:val="20"/>
          <w:szCs w:val="20"/>
        </w:rPr>
        <w:t>г</w:t>
      </w:r>
      <w:r w:rsidR="002E3280">
        <w:rPr>
          <w:rFonts w:ascii="Times New Roman" w:hAnsi="Times New Roman"/>
          <w:b/>
          <w:sz w:val="20"/>
          <w:szCs w:val="20"/>
        </w:rPr>
        <w:t>.</w:t>
      </w:r>
    </w:p>
    <w:p w14:paraId="76DAB427" w14:textId="77777777" w:rsidR="00B7241A" w:rsidRPr="005E07F9" w:rsidRDefault="00FC0B00" w:rsidP="00FC0B00">
      <w:pPr>
        <w:pStyle w:val="ac"/>
        <w:tabs>
          <w:tab w:val="center" w:pos="4734"/>
          <w:tab w:val="left" w:pos="6900"/>
        </w:tabs>
        <w:ind w:right="170"/>
        <w:jc w:val="left"/>
        <w:rPr>
          <w:b/>
          <w:noProof/>
          <w:szCs w:val="26"/>
        </w:rPr>
      </w:pPr>
      <w:r>
        <w:rPr>
          <w:b/>
          <w:noProof/>
          <w:szCs w:val="26"/>
        </w:rPr>
        <w:tab/>
      </w:r>
      <w:r w:rsidR="00821067">
        <w:rPr>
          <w:b/>
          <w:noProof/>
          <w:szCs w:val="26"/>
        </w:rPr>
        <w:t>Листогрызущие совки</w:t>
      </w:r>
      <w:r>
        <w:rPr>
          <w:b/>
          <w:noProof/>
          <w:szCs w:val="26"/>
        </w:rPr>
        <w:tab/>
      </w:r>
    </w:p>
    <w:p w14:paraId="3F3E2751" w14:textId="77777777" w:rsidR="00146B50" w:rsidRPr="005E07F9" w:rsidRDefault="00146B50" w:rsidP="00F60B6E">
      <w:pPr>
        <w:pStyle w:val="ac"/>
        <w:ind w:right="170"/>
        <w:rPr>
          <w:b/>
          <w:noProof/>
          <w:szCs w:val="26"/>
          <w:lang w:eastAsia="ru-RU"/>
        </w:rPr>
      </w:pPr>
    </w:p>
    <w:p w14:paraId="4E771EAC" w14:textId="77777777" w:rsidR="00821067" w:rsidRPr="00821067" w:rsidRDefault="00821067" w:rsidP="00821067">
      <w:pPr>
        <w:pStyle w:val="ds-markdown-paragraph"/>
        <w:spacing w:before="0" w:beforeAutospacing="0" w:after="0" w:afterAutospacing="0"/>
        <w:ind w:firstLine="709"/>
        <w:jc w:val="both"/>
        <w:rPr>
          <w:color w:val="0F1115"/>
          <w:sz w:val="28"/>
          <w:szCs w:val="28"/>
        </w:rPr>
      </w:pPr>
      <w:r w:rsidRPr="00821067">
        <w:rPr>
          <w:color w:val="0F1115"/>
          <w:sz w:val="28"/>
          <w:szCs w:val="28"/>
        </w:rPr>
        <w:t xml:space="preserve">Филиал ФГБУ «Россельхозцентр» по Воронежской области </w:t>
      </w:r>
      <w:r>
        <w:rPr>
          <w:color w:val="0F1115"/>
          <w:sz w:val="28"/>
          <w:szCs w:val="28"/>
        </w:rPr>
        <w:t>информирует</w:t>
      </w:r>
      <w:r w:rsidRPr="00821067">
        <w:rPr>
          <w:color w:val="0F1115"/>
          <w:sz w:val="28"/>
          <w:szCs w:val="28"/>
        </w:rPr>
        <w:t xml:space="preserve"> что </w:t>
      </w:r>
      <w:r w:rsidR="00146DEB">
        <w:rPr>
          <w:color w:val="0F1115"/>
          <w:sz w:val="28"/>
          <w:szCs w:val="28"/>
        </w:rPr>
        <w:t>что на отдельных площадях</w:t>
      </w:r>
      <w:r w:rsidRPr="00821067">
        <w:rPr>
          <w:color w:val="0F1115"/>
          <w:sz w:val="28"/>
          <w:szCs w:val="28"/>
        </w:rPr>
        <w:t xml:space="preserve"> </w:t>
      </w:r>
      <w:r w:rsidR="00146DEB" w:rsidRPr="00821067">
        <w:rPr>
          <w:color w:val="0F1115"/>
          <w:sz w:val="28"/>
          <w:szCs w:val="28"/>
        </w:rPr>
        <w:t>отмечается</w:t>
      </w:r>
      <w:r w:rsidR="00146DEB">
        <w:rPr>
          <w:color w:val="0F1115"/>
          <w:sz w:val="28"/>
          <w:szCs w:val="28"/>
        </w:rPr>
        <w:t xml:space="preserve"> </w:t>
      </w:r>
      <w:r w:rsidR="00146DEB" w:rsidRPr="00146DEB">
        <w:rPr>
          <w:color w:val="0F1115"/>
          <w:sz w:val="28"/>
          <w:szCs w:val="28"/>
        </w:rPr>
        <w:t>вредоносность</w:t>
      </w:r>
      <w:r w:rsidRPr="00821067">
        <w:rPr>
          <w:rStyle w:val="a8"/>
          <w:b w:val="0"/>
          <w:color w:val="0F1115"/>
          <w:sz w:val="28"/>
          <w:szCs w:val="28"/>
        </w:rPr>
        <w:t xml:space="preserve"> гусениц</w:t>
      </w:r>
      <w:r w:rsidR="00146DEB">
        <w:rPr>
          <w:rStyle w:val="a8"/>
          <w:b w:val="0"/>
          <w:color w:val="0F1115"/>
          <w:sz w:val="28"/>
          <w:szCs w:val="28"/>
        </w:rPr>
        <w:t>ами</w:t>
      </w:r>
      <w:r w:rsidRPr="00821067">
        <w:rPr>
          <w:rStyle w:val="a8"/>
          <w:b w:val="0"/>
          <w:color w:val="0F1115"/>
          <w:sz w:val="28"/>
          <w:szCs w:val="28"/>
        </w:rPr>
        <w:t xml:space="preserve"> листогрызущих совок первого поколения совки-гаммы и капустной совки</w:t>
      </w:r>
      <w:r w:rsidRPr="00821067">
        <w:rPr>
          <w:color w:val="0F1115"/>
          <w:sz w:val="28"/>
          <w:szCs w:val="28"/>
        </w:rPr>
        <w:t>.</w:t>
      </w:r>
    </w:p>
    <w:p w14:paraId="4AE09AEE" w14:textId="77777777" w:rsidR="00821067" w:rsidRPr="00821067" w:rsidRDefault="00821067" w:rsidP="00821067">
      <w:pPr>
        <w:pStyle w:val="ds-markdown-paragraph"/>
        <w:spacing w:before="0" w:beforeAutospacing="0" w:after="0" w:afterAutospacing="0"/>
        <w:ind w:firstLine="709"/>
        <w:contextualSpacing/>
        <w:jc w:val="both"/>
        <w:rPr>
          <w:color w:val="0F1115"/>
          <w:sz w:val="28"/>
          <w:szCs w:val="28"/>
        </w:rPr>
      </w:pPr>
      <w:r w:rsidRPr="00821067">
        <w:rPr>
          <w:color w:val="0F1115"/>
          <w:sz w:val="28"/>
          <w:szCs w:val="28"/>
        </w:rPr>
        <w:t xml:space="preserve">Сложившиеся погодные условия (температурный режим и наличие осадков) являются благоприятными для развития и распространения </w:t>
      </w:r>
      <w:r>
        <w:rPr>
          <w:color w:val="0F1115"/>
          <w:sz w:val="28"/>
          <w:szCs w:val="28"/>
        </w:rPr>
        <w:t>листогрызущих совок</w:t>
      </w:r>
      <w:r w:rsidRPr="00821067">
        <w:rPr>
          <w:color w:val="0F1115"/>
          <w:sz w:val="28"/>
          <w:szCs w:val="28"/>
        </w:rPr>
        <w:t xml:space="preserve">. </w:t>
      </w:r>
    </w:p>
    <w:p w14:paraId="25A46C43" w14:textId="77777777" w:rsidR="00821067" w:rsidRDefault="00146DEB" w:rsidP="00146DEB">
      <w:pPr>
        <w:pStyle w:val="ds-markdown-paragraph"/>
        <w:spacing w:before="240" w:beforeAutospacing="0" w:after="240" w:afterAutospacing="0"/>
        <w:ind w:firstLine="709"/>
        <w:contextualSpacing/>
        <w:jc w:val="both"/>
        <w:rPr>
          <w:color w:val="0F1115"/>
          <w:sz w:val="28"/>
          <w:szCs w:val="28"/>
        </w:rPr>
      </w:pPr>
      <w:r>
        <w:rPr>
          <w:b/>
          <w:bCs/>
          <w:noProof/>
          <w:color w:val="0F1115"/>
          <w:sz w:val="28"/>
          <w:szCs w:val="28"/>
        </w:rPr>
        <w:drawing>
          <wp:anchor distT="0" distB="0" distL="114300" distR="114300" simplePos="0" relativeHeight="251658240" behindDoc="1" locked="0" layoutInCell="1" allowOverlap="1" wp14:anchorId="1BFC9F58" wp14:editId="1302482C">
            <wp:simplePos x="0" y="0"/>
            <wp:positionH relativeFrom="column">
              <wp:posOffset>-3810</wp:posOffset>
            </wp:positionH>
            <wp:positionV relativeFrom="paragraph">
              <wp:posOffset>304800</wp:posOffset>
            </wp:positionV>
            <wp:extent cx="2356485" cy="1724660"/>
            <wp:effectExtent l="0" t="0" r="5715" b="8890"/>
            <wp:wrapTight wrapText="bothSides">
              <wp:wrapPolygon edited="0">
                <wp:start x="0" y="0"/>
                <wp:lineTo x="0" y="21473"/>
                <wp:lineTo x="21478" y="21473"/>
                <wp:lineTo x="2147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6485"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067" w:rsidRPr="00B3013D">
        <w:rPr>
          <w:rStyle w:val="a8"/>
          <w:color w:val="0F1115"/>
          <w:sz w:val="28"/>
          <w:szCs w:val="28"/>
        </w:rPr>
        <w:t>Совка-</w:t>
      </w:r>
      <w:r w:rsidR="00661DA8" w:rsidRPr="00B3013D">
        <w:rPr>
          <w:rStyle w:val="a8"/>
          <w:color w:val="0F1115"/>
          <w:sz w:val="28"/>
          <w:szCs w:val="28"/>
        </w:rPr>
        <w:t>гамма</w:t>
      </w:r>
      <w:r w:rsidR="00661DA8" w:rsidRPr="00B3013D">
        <w:rPr>
          <w:color w:val="0F1115"/>
          <w:sz w:val="28"/>
          <w:szCs w:val="28"/>
        </w:rPr>
        <w:t> –</w:t>
      </w:r>
      <w:r w:rsidR="00821067" w:rsidRPr="00B3013D">
        <w:rPr>
          <w:color w:val="0F1115"/>
          <w:sz w:val="28"/>
          <w:szCs w:val="28"/>
        </w:rPr>
        <w:t xml:space="preserve"> опасный многоядный вредитель. Гусеницы повреждают более </w:t>
      </w:r>
      <w:r w:rsidR="00821067" w:rsidRPr="00B3013D">
        <w:rPr>
          <w:rStyle w:val="a8"/>
          <w:b w:val="0"/>
          <w:color w:val="0F1115"/>
          <w:sz w:val="28"/>
          <w:szCs w:val="28"/>
        </w:rPr>
        <w:t>95 видов растений из 23 семейств</w:t>
      </w:r>
      <w:r w:rsidR="00821067" w:rsidRPr="00B3013D">
        <w:rPr>
          <w:color w:val="0F1115"/>
          <w:sz w:val="28"/>
          <w:szCs w:val="28"/>
        </w:rPr>
        <w:t>, поедая преимущественно листья. Предпочитают бобовые, сахарную свёклу, лён, эфиромасличные, овощные и другие культуры. Гусеницы 1-2 возрастов выедают в листьях характерные «окошечки», питаясь с нижней стороны листа и оставляя нетронутым верхний эпидермис. Гусеницы старших возрастов выедают отверстия в листовой пластинке, оставляя лишь крупные жилки, или полностью объедают листья с краёв.</w:t>
      </w:r>
    </w:p>
    <w:p w14:paraId="2FDA0AFA" w14:textId="77777777" w:rsidR="00146DEB" w:rsidRPr="00B3013D" w:rsidRDefault="00146DEB" w:rsidP="00146DEB">
      <w:pPr>
        <w:pStyle w:val="ds-markdown-paragraph"/>
        <w:spacing w:before="240" w:beforeAutospacing="0" w:after="240" w:afterAutospacing="0"/>
        <w:ind w:firstLine="709"/>
        <w:contextualSpacing/>
        <w:jc w:val="both"/>
        <w:rPr>
          <w:color w:val="0F1115"/>
          <w:sz w:val="28"/>
          <w:szCs w:val="28"/>
        </w:rPr>
      </w:pPr>
      <w:r w:rsidRPr="00146DEB">
        <w:rPr>
          <w:color w:val="0F1115"/>
          <w:sz w:val="28"/>
          <w:szCs w:val="28"/>
        </w:rPr>
        <w:t>Гусеницы обычно развиваются в течение 16-25 дней, имеют 5 возрастов (очень редко 6), достигают в старших возрастах длины 24-40 мм. Окраска гусениц зеленовато-желтая или зеленая с нечетким рисунком, по темной спине проходят две белые извилистые линии, по бокам тела вдоль линии дыхалец светло-желтая полоса.</w:t>
      </w:r>
    </w:p>
    <w:p w14:paraId="5AE3DAFB" w14:textId="77777777" w:rsidR="00FE37B0" w:rsidRDefault="00FE37B0" w:rsidP="00FE37B0">
      <w:pPr>
        <w:pStyle w:val="ds-markdown-paragraph"/>
        <w:spacing w:before="240" w:beforeAutospacing="0" w:after="240" w:afterAutospacing="0"/>
        <w:ind w:firstLine="709"/>
        <w:contextualSpacing/>
        <w:jc w:val="both"/>
        <w:rPr>
          <w:color w:val="0F1115"/>
          <w:sz w:val="28"/>
          <w:szCs w:val="28"/>
        </w:rPr>
      </w:pPr>
      <w:r>
        <w:rPr>
          <w:noProof/>
        </w:rPr>
        <w:drawing>
          <wp:anchor distT="0" distB="0" distL="114300" distR="114300" simplePos="0" relativeHeight="251661312" behindDoc="1" locked="0" layoutInCell="1" allowOverlap="1" wp14:anchorId="6B43036C" wp14:editId="04E73C66">
            <wp:simplePos x="0" y="0"/>
            <wp:positionH relativeFrom="column">
              <wp:posOffset>-5715</wp:posOffset>
            </wp:positionH>
            <wp:positionV relativeFrom="paragraph">
              <wp:posOffset>288925</wp:posOffset>
            </wp:positionV>
            <wp:extent cx="2409825" cy="1616710"/>
            <wp:effectExtent l="0" t="0" r="9525" b="2540"/>
            <wp:wrapTight wrapText="bothSides">
              <wp:wrapPolygon edited="0">
                <wp:start x="0" y="0"/>
                <wp:lineTo x="0" y="21379"/>
                <wp:lineTo x="21515" y="21379"/>
                <wp:lineTo x="2151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9825"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067" w:rsidRPr="00B3013D">
        <w:rPr>
          <w:rStyle w:val="a8"/>
          <w:color w:val="0F1115"/>
          <w:sz w:val="28"/>
          <w:szCs w:val="28"/>
        </w:rPr>
        <w:t>Капустная совка</w:t>
      </w:r>
      <w:r w:rsidR="00821067" w:rsidRPr="00B3013D">
        <w:rPr>
          <w:color w:val="0F1115"/>
          <w:sz w:val="28"/>
          <w:szCs w:val="28"/>
        </w:rPr>
        <w:t> – также многоядный вредитель, повреждающий более </w:t>
      </w:r>
      <w:r w:rsidR="00821067" w:rsidRPr="00FC03DE">
        <w:rPr>
          <w:rStyle w:val="a8"/>
          <w:b w:val="0"/>
          <w:color w:val="0F1115"/>
          <w:sz w:val="28"/>
          <w:szCs w:val="28"/>
        </w:rPr>
        <w:t>70 видов растений</w:t>
      </w:r>
      <w:r w:rsidR="00821067" w:rsidRPr="00FC03DE">
        <w:rPr>
          <w:b/>
          <w:color w:val="0F1115"/>
          <w:sz w:val="28"/>
          <w:szCs w:val="28"/>
        </w:rPr>
        <w:t>.</w:t>
      </w:r>
      <w:r w:rsidR="00821067" w:rsidRPr="00B3013D">
        <w:rPr>
          <w:color w:val="0F1115"/>
          <w:sz w:val="28"/>
          <w:szCs w:val="28"/>
        </w:rPr>
        <w:t xml:space="preserve"> Наибольший ущерб наносит капусте, бобовым, сахарной свёкле, подсолнечнику, </w:t>
      </w:r>
      <w:r w:rsidR="00146DEB">
        <w:rPr>
          <w:color w:val="0F1115"/>
          <w:sz w:val="28"/>
          <w:szCs w:val="28"/>
        </w:rPr>
        <w:t>гричихе</w:t>
      </w:r>
      <w:r w:rsidR="00821067" w:rsidRPr="00B3013D">
        <w:rPr>
          <w:color w:val="0F1115"/>
          <w:sz w:val="28"/>
          <w:szCs w:val="28"/>
        </w:rPr>
        <w:t xml:space="preserve"> и другим культурам. Гусеницы первого возраста скелетируют листья снизу, гусеницы 2–3 возрастов выгрызают сквозные отверстия, а старшие возрасты (4-5) объедают листья, внедряются в кочаны, повреждают бутоны и завязи, загрязняя их экскрементами.</w:t>
      </w:r>
    </w:p>
    <w:p w14:paraId="7254B7EE" w14:textId="77777777" w:rsidR="00FE37B0" w:rsidRPr="00FE37B0" w:rsidRDefault="00FE37B0" w:rsidP="00FE37B0">
      <w:pPr>
        <w:pStyle w:val="ds-markdown-paragraph"/>
        <w:spacing w:before="240" w:beforeAutospacing="0" w:after="240" w:afterAutospacing="0"/>
        <w:ind w:firstLine="709"/>
        <w:contextualSpacing/>
        <w:jc w:val="both"/>
        <w:rPr>
          <w:bCs/>
          <w:sz w:val="28"/>
          <w:szCs w:val="28"/>
        </w:rPr>
      </w:pPr>
      <w:r w:rsidRPr="00FE37B0">
        <w:rPr>
          <w:bCs/>
          <w:sz w:val="28"/>
          <w:szCs w:val="28"/>
        </w:rPr>
        <w:t>Гусеницы варьируют по окраске от серовато-зеленой до темно-бурой и почти черной. На спине имеют рисунок из темных пятен в виде елочки, по бокам тела желтоватую и светлые полоски. Гусеницы развиваются в течение 24-50 дней в зависимости от температуры, влажности воздуха и почвы, достигая длины в последнем 6 возрасте 35-40 мм.</w:t>
      </w:r>
      <w:r w:rsidRPr="00FE37B0">
        <w:rPr>
          <w:noProof/>
          <w:sz w:val="28"/>
          <w:szCs w:val="28"/>
        </w:rPr>
        <w:t xml:space="preserve"> </w:t>
      </w:r>
    </w:p>
    <w:p w14:paraId="3721231E" w14:textId="77777777" w:rsidR="00821067" w:rsidRPr="009D6A4E" w:rsidRDefault="009D6A4E" w:rsidP="009D6A4E">
      <w:pPr>
        <w:pStyle w:val="ds-markdown-paragraph"/>
        <w:spacing w:before="240" w:beforeAutospacing="0" w:after="240" w:afterAutospacing="0"/>
        <w:ind w:firstLine="709"/>
        <w:contextualSpacing/>
        <w:jc w:val="both"/>
        <w:rPr>
          <w:rFonts w:ascii="Segoe UI" w:hAnsi="Segoe UI" w:cs="Segoe UI"/>
          <w:color w:val="0F1115"/>
          <w:sz w:val="28"/>
          <w:szCs w:val="28"/>
        </w:rPr>
      </w:pPr>
      <w:r w:rsidRPr="009D6A4E">
        <w:rPr>
          <w:bCs/>
          <w:sz w:val="28"/>
          <w:szCs w:val="28"/>
        </w:rPr>
        <w:lastRenderedPageBreak/>
        <w:t xml:space="preserve">С целью сохранения посевов необходимо организовать обследование </w:t>
      </w:r>
      <w:r>
        <w:rPr>
          <w:bCs/>
          <w:sz w:val="28"/>
          <w:szCs w:val="28"/>
        </w:rPr>
        <w:t xml:space="preserve">и на полях с </w:t>
      </w:r>
      <w:r w:rsidRPr="009D6A4E">
        <w:rPr>
          <w:bCs/>
          <w:sz w:val="28"/>
          <w:szCs w:val="28"/>
        </w:rPr>
        <w:t xml:space="preserve">пороговой численности вредителя (ЭПВ) для </w:t>
      </w:r>
      <w:r w:rsidRPr="009D6A4E">
        <w:rPr>
          <w:b/>
          <w:bCs/>
          <w:i/>
          <w:sz w:val="28"/>
          <w:szCs w:val="28"/>
        </w:rPr>
        <w:t>совка-гамма</w:t>
      </w:r>
      <w:r w:rsidRPr="009D6A4E">
        <w:rPr>
          <w:sz w:val="28"/>
          <w:szCs w:val="28"/>
        </w:rPr>
        <w:t xml:space="preserve"> </w:t>
      </w:r>
      <w:r w:rsidRPr="009D6A4E">
        <w:rPr>
          <w:bCs/>
          <w:sz w:val="28"/>
          <w:szCs w:val="28"/>
        </w:rPr>
        <w:t xml:space="preserve">5–10 гусениц/м², для </w:t>
      </w:r>
      <w:r w:rsidRPr="009D6A4E">
        <w:rPr>
          <w:b/>
          <w:bCs/>
          <w:i/>
          <w:sz w:val="28"/>
          <w:szCs w:val="28"/>
        </w:rPr>
        <w:t>капустной совки</w:t>
      </w:r>
      <w:r w:rsidRPr="009D6A4E">
        <w:rPr>
          <w:bCs/>
          <w:sz w:val="28"/>
          <w:szCs w:val="28"/>
        </w:rPr>
        <w:t xml:space="preserve"> -2–3 гусеницы/растение (при заселении не менее 5–10% растений)</w:t>
      </w:r>
      <w:r>
        <w:rPr>
          <w:bCs/>
          <w:sz w:val="28"/>
          <w:szCs w:val="28"/>
        </w:rPr>
        <w:t xml:space="preserve"> провести обработки пестицидами </w:t>
      </w:r>
      <w:r w:rsidRPr="009D6A4E">
        <w:rPr>
          <w:bCs/>
          <w:sz w:val="28"/>
          <w:szCs w:val="28"/>
        </w:rPr>
        <w:t>согласно «Реестра пестицидов и агрохимикатов, разрешенных к применению на территории РФ</w:t>
      </w:r>
      <w:r w:rsidR="0072298B">
        <w:rPr>
          <w:bCs/>
          <w:sz w:val="28"/>
          <w:szCs w:val="28"/>
        </w:rPr>
        <w:t>в 2026 году</w:t>
      </w:r>
      <w:r w:rsidRPr="009D6A4E">
        <w:rPr>
          <w:bCs/>
          <w:sz w:val="28"/>
          <w:szCs w:val="28"/>
        </w:rPr>
        <w:t>».</w:t>
      </w:r>
    </w:p>
    <w:p w14:paraId="0D4D00E8" w14:textId="77777777" w:rsidR="0025701E" w:rsidRPr="00D14510" w:rsidRDefault="0025701E" w:rsidP="0025701E">
      <w:pPr>
        <w:pStyle w:val="ac"/>
        <w:ind w:firstLine="709"/>
        <w:contextualSpacing/>
        <w:rPr>
          <w:b/>
          <w:szCs w:val="26"/>
        </w:rPr>
      </w:pPr>
      <w:r w:rsidRPr="00D14510">
        <w:rPr>
          <w:b/>
          <w:szCs w:val="26"/>
        </w:rPr>
        <w:t>ВАЖНО!</w:t>
      </w:r>
    </w:p>
    <w:p w14:paraId="5E2870F0" w14:textId="77777777" w:rsidR="00787B0B" w:rsidRPr="00D14510" w:rsidRDefault="00787B0B" w:rsidP="00787B0B">
      <w:pPr>
        <w:pStyle w:val="ac"/>
        <w:ind w:firstLine="709"/>
        <w:contextualSpacing/>
        <w:jc w:val="both"/>
        <w:rPr>
          <w:b/>
          <w:bCs/>
          <w:szCs w:val="26"/>
        </w:rPr>
      </w:pPr>
      <w:r w:rsidRPr="00D14510">
        <w:rPr>
          <w:b/>
          <w:bCs/>
          <w:szCs w:val="26"/>
        </w:rPr>
        <w:t>При выполнении обработок строго соблюдать регламент применения, правила личной гигиены и технику безопасности. Применение пестицидов и агрохимикатов в сельскохозяйственном производстве проводится только после предварительного обследования сельскохозяйственных угодий (посевов, производственных помещений) в соответствии с санитарными правилами (СП 2.2.3670-20), СанПиН 1.2.3685-21.</w:t>
      </w:r>
    </w:p>
    <w:p w14:paraId="50818AEB" w14:textId="77777777" w:rsidR="00787B0B" w:rsidRPr="00787B0B" w:rsidRDefault="00787B0B" w:rsidP="00787B0B">
      <w:pPr>
        <w:pStyle w:val="ac"/>
        <w:ind w:firstLine="709"/>
        <w:contextualSpacing/>
        <w:jc w:val="both"/>
        <w:rPr>
          <w:b/>
          <w:bCs/>
          <w:szCs w:val="26"/>
        </w:rPr>
      </w:pPr>
      <w:r>
        <w:rPr>
          <w:b/>
          <w:bCs/>
          <w:szCs w:val="26"/>
        </w:rPr>
        <w:t>Согласно статьи</w:t>
      </w:r>
      <w:r w:rsidRPr="00787B0B">
        <w:rPr>
          <w:b/>
          <w:bCs/>
          <w:szCs w:val="26"/>
        </w:rPr>
        <w:t xml:space="preserve"> 16 Федерального закона от 30.12.2020 № 490-ФЗ «О пчеловодстве в Российской Федерации» для предотвращения отравления пчёл пестицидами, лица, ответственные за проведение работ по применению пестицидов, за три дня до осуществления таких работ обязаны оповещать население населённых пунктов, расположенных на расстоянии до 7 км от границ земельных участков, на которых планируются обработки.</w:t>
      </w:r>
    </w:p>
    <w:p w14:paraId="14BB2A26" w14:textId="77777777" w:rsidR="0025701E" w:rsidRPr="005E07F9" w:rsidRDefault="0025701E" w:rsidP="0025701E">
      <w:pPr>
        <w:pStyle w:val="ac"/>
        <w:ind w:firstLine="709"/>
        <w:contextualSpacing/>
        <w:jc w:val="both"/>
        <w:rPr>
          <w:rFonts w:ascii="Franklin Gothic Medium" w:hAnsi="Franklin Gothic Medium"/>
          <w:szCs w:val="26"/>
        </w:rPr>
      </w:pPr>
    </w:p>
    <w:p w14:paraId="6B4C9FEF" w14:textId="77777777" w:rsidR="0025701E" w:rsidRPr="005E07F9" w:rsidRDefault="0025701E" w:rsidP="0025701E">
      <w:pPr>
        <w:pStyle w:val="ac"/>
        <w:ind w:firstLine="709"/>
        <w:contextualSpacing/>
        <w:jc w:val="both"/>
        <w:rPr>
          <w:i/>
          <w:szCs w:val="26"/>
        </w:rPr>
      </w:pPr>
      <w:r w:rsidRPr="00FA1433">
        <w:rPr>
          <w:i/>
          <w:szCs w:val="26"/>
        </w:rPr>
        <w:t xml:space="preserve">По всем интересующим вопросам обращаться в отдел по защите растений филиала ФГБУ «Россельхозцентр» по Воронежской области по телефону: </w:t>
      </w:r>
      <w:r w:rsidR="00FA1433" w:rsidRPr="00FA1433">
        <w:rPr>
          <w:i/>
          <w:szCs w:val="26"/>
        </w:rPr>
        <w:t xml:space="preserve">+7 473 236-59-61 </w:t>
      </w:r>
      <w:r w:rsidRPr="00FA1433">
        <w:rPr>
          <w:i/>
          <w:szCs w:val="26"/>
        </w:rPr>
        <w:t>e-mail: rsc36fito@mail.ru.  или районные отделы филиала.</w:t>
      </w:r>
      <w:r w:rsidRPr="005E07F9">
        <w:rPr>
          <w:i/>
          <w:szCs w:val="26"/>
        </w:rPr>
        <w:t xml:space="preserve"> </w:t>
      </w:r>
    </w:p>
    <w:p w14:paraId="75A09380" w14:textId="77777777" w:rsidR="001C684C" w:rsidRPr="005E07F9" w:rsidRDefault="001C684C" w:rsidP="00DE13D4">
      <w:pPr>
        <w:pStyle w:val="ac"/>
        <w:ind w:firstLine="709"/>
        <w:contextualSpacing/>
        <w:jc w:val="both"/>
        <w:rPr>
          <w:bCs/>
          <w:sz w:val="32"/>
          <w:szCs w:val="28"/>
        </w:rPr>
      </w:pPr>
    </w:p>
    <w:p w14:paraId="2C47831F" w14:textId="77777777" w:rsidR="00FA1433" w:rsidRPr="00FA1433" w:rsidRDefault="00FA1433" w:rsidP="00FA1433">
      <w:pPr>
        <w:pStyle w:val="ac"/>
        <w:ind w:firstLine="709"/>
        <w:contextualSpacing/>
        <w:jc w:val="both"/>
        <w:rPr>
          <w:bCs/>
          <w:szCs w:val="26"/>
        </w:rPr>
      </w:pPr>
    </w:p>
    <w:p w14:paraId="4E7E0C36" w14:textId="77777777" w:rsidR="007B112E" w:rsidRPr="005E07F9" w:rsidRDefault="007B112E" w:rsidP="00914EBC">
      <w:pPr>
        <w:pStyle w:val="ac"/>
        <w:ind w:firstLine="709"/>
        <w:contextualSpacing/>
        <w:jc w:val="both"/>
        <w:rPr>
          <w:bCs/>
          <w:szCs w:val="26"/>
        </w:rPr>
      </w:pPr>
    </w:p>
    <w:sectPr w:rsidR="007B112E" w:rsidRPr="005E07F9" w:rsidSect="00BA1B0F">
      <w:headerReference w:type="default" r:id="rId11"/>
      <w:pgSz w:w="11906" w:h="16838"/>
      <w:pgMar w:top="1134" w:right="1133"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50F71" w14:textId="77777777" w:rsidR="004E02B5" w:rsidRDefault="004E02B5" w:rsidP="004C350A">
      <w:pPr>
        <w:spacing w:after="0" w:line="240" w:lineRule="auto"/>
      </w:pPr>
      <w:r>
        <w:separator/>
      </w:r>
    </w:p>
  </w:endnote>
  <w:endnote w:type="continuationSeparator" w:id="0">
    <w:p w14:paraId="0D7F9C3E" w14:textId="77777777" w:rsidR="004E02B5" w:rsidRDefault="004E02B5" w:rsidP="004C3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CC"/>
    <w:family w:val="auto"/>
    <w:pitch w:val="variable"/>
  </w:font>
  <w:font w:name="Segoe UI">
    <w:panose1 w:val="020B0502040204020203"/>
    <w:charset w:val="CC"/>
    <w:family w:val="swiss"/>
    <w:pitch w:val="variable"/>
    <w:sig w:usb0="E4002EFF" w:usb1="C000E47F"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88A55" w14:textId="77777777" w:rsidR="004E02B5" w:rsidRDefault="004E02B5" w:rsidP="004C350A">
      <w:pPr>
        <w:spacing w:after="0" w:line="240" w:lineRule="auto"/>
      </w:pPr>
      <w:r>
        <w:separator/>
      </w:r>
    </w:p>
  </w:footnote>
  <w:footnote w:type="continuationSeparator" w:id="0">
    <w:p w14:paraId="449F3D9F" w14:textId="77777777" w:rsidR="004E02B5" w:rsidRDefault="004E02B5" w:rsidP="004C3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5473" w14:textId="77777777" w:rsidR="00821067" w:rsidRDefault="00821067">
    <w:pPr>
      <w:pStyle w:val="a6"/>
    </w:pPr>
  </w:p>
  <w:p w14:paraId="492AB0D8" w14:textId="77777777" w:rsidR="00821067" w:rsidRDefault="0082106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6989"/>
    <w:multiLevelType w:val="multilevel"/>
    <w:tmpl w:val="0F520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A64E2F"/>
    <w:multiLevelType w:val="multilevel"/>
    <w:tmpl w:val="68F4B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552515">
    <w:abstractNumId w:val="0"/>
  </w:num>
  <w:num w:numId="2" w16cid:durableId="238515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270"/>
    <w:rsid w:val="000113FA"/>
    <w:rsid w:val="00013719"/>
    <w:rsid w:val="000168DC"/>
    <w:rsid w:val="000304F6"/>
    <w:rsid w:val="00032899"/>
    <w:rsid w:val="00033BD9"/>
    <w:rsid w:val="00036FD7"/>
    <w:rsid w:val="00041F93"/>
    <w:rsid w:val="00062706"/>
    <w:rsid w:val="00097919"/>
    <w:rsid w:val="000A1D7C"/>
    <w:rsid w:val="000A72AC"/>
    <w:rsid w:val="000A7EB0"/>
    <w:rsid w:val="000B1A05"/>
    <w:rsid w:val="000B414F"/>
    <w:rsid w:val="000D0BCF"/>
    <w:rsid w:val="000E1EF7"/>
    <w:rsid w:val="000E5276"/>
    <w:rsid w:val="00105A8B"/>
    <w:rsid w:val="00123257"/>
    <w:rsid w:val="00135E58"/>
    <w:rsid w:val="001370B4"/>
    <w:rsid w:val="00137A7B"/>
    <w:rsid w:val="00146B50"/>
    <w:rsid w:val="00146DEB"/>
    <w:rsid w:val="00156D25"/>
    <w:rsid w:val="00156F1B"/>
    <w:rsid w:val="00157616"/>
    <w:rsid w:val="00162F0E"/>
    <w:rsid w:val="00163134"/>
    <w:rsid w:val="001665B2"/>
    <w:rsid w:val="00173419"/>
    <w:rsid w:val="001763FC"/>
    <w:rsid w:val="00182248"/>
    <w:rsid w:val="00191A7F"/>
    <w:rsid w:val="001A639B"/>
    <w:rsid w:val="001B78A8"/>
    <w:rsid w:val="001C6475"/>
    <w:rsid w:val="001C684C"/>
    <w:rsid w:val="001D32CD"/>
    <w:rsid w:val="001D4E53"/>
    <w:rsid w:val="0020166B"/>
    <w:rsid w:val="00211F86"/>
    <w:rsid w:val="002168BD"/>
    <w:rsid w:val="002309AE"/>
    <w:rsid w:val="00232266"/>
    <w:rsid w:val="002343E5"/>
    <w:rsid w:val="00240E81"/>
    <w:rsid w:val="00241A01"/>
    <w:rsid w:val="00245A6E"/>
    <w:rsid w:val="00247692"/>
    <w:rsid w:val="0025701E"/>
    <w:rsid w:val="002572C2"/>
    <w:rsid w:val="002574C5"/>
    <w:rsid w:val="0029510B"/>
    <w:rsid w:val="002A44EC"/>
    <w:rsid w:val="002A4828"/>
    <w:rsid w:val="002A4F92"/>
    <w:rsid w:val="002B64B7"/>
    <w:rsid w:val="002B736D"/>
    <w:rsid w:val="002C16EC"/>
    <w:rsid w:val="002E3280"/>
    <w:rsid w:val="002F4B47"/>
    <w:rsid w:val="00342EC8"/>
    <w:rsid w:val="00346F8B"/>
    <w:rsid w:val="00351C1D"/>
    <w:rsid w:val="00351D8D"/>
    <w:rsid w:val="003538B7"/>
    <w:rsid w:val="0036175B"/>
    <w:rsid w:val="003626E4"/>
    <w:rsid w:val="00367D60"/>
    <w:rsid w:val="0037300B"/>
    <w:rsid w:val="0037668A"/>
    <w:rsid w:val="00381E71"/>
    <w:rsid w:val="0039354E"/>
    <w:rsid w:val="003A2664"/>
    <w:rsid w:val="003A3DAA"/>
    <w:rsid w:val="003B0297"/>
    <w:rsid w:val="003C7FA4"/>
    <w:rsid w:val="003D64CD"/>
    <w:rsid w:val="004030A9"/>
    <w:rsid w:val="00412339"/>
    <w:rsid w:val="004174C3"/>
    <w:rsid w:val="004213C0"/>
    <w:rsid w:val="00426D22"/>
    <w:rsid w:val="00427F0D"/>
    <w:rsid w:val="0043471A"/>
    <w:rsid w:val="00434B19"/>
    <w:rsid w:val="00437AB3"/>
    <w:rsid w:val="00440D52"/>
    <w:rsid w:val="0044151C"/>
    <w:rsid w:val="00444B4A"/>
    <w:rsid w:val="004451AB"/>
    <w:rsid w:val="004451B2"/>
    <w:rsid w:val="00455D40"/>
    <w:rsid w:val="004743DC"/>
    <w:rsid w:val="0048290D"/>
    <w:rsid w:val="00492207"/>
    <w:rsid w:val="00496A84"/>
    <w:rsid w:val="00496F4D"/>
    <w:rsid w:val="004A5E9B"/>
    <w:rsid w:val="004B0B28"/>
    <w:rsid w:val="004B1B7C"/>
    <w:rsid w:val="004C1AB0"/>
    <w:rsid w:val="004C350A"/>
    <w:rsid w:val="004D75F8"/>
    <w:rsid w:val="004E02B5"/>
    <w:rsid w:val="004E0D06"/>
    <w:rsid w:val="004F6018"/>
    <w:rsid w:val="005009CD"/>
    <w:rsid w:val="0050262E"/>
    <w:rsid w:val="00510E60"/>
    <w:rsid w:val="00512F92"/>
    <w:rsid w:val="00513EE2"/>
    <w:rsid w:val="00527CE6"/>
    <w:rsid w:val="005410EC"/>
    <w:rsid w:val="00545E89"/>
    <w:rsid w:val="00563EDB"/>
    <w:rsid w:val="005677A6"/>
    <w:rsid w:val="00567974"/>
    <w:rsid w:val="005827C6"/>
    <w:rsid w:val="005A6294"/>
    <w:rsid w:val="005A6535"/>
    <w:rsid w:val="005A6FF8"/>
    <w:rsid w:val="005B0EB6"/>
    <w:rsid w:val="005B657B"/>
    <w:rsid w:val="005D5F7B"/>
    <w:rsid w:val="005E07F9"/>
    <w:rsid w:val="005E31C3"/>
    <w:rsid w:val="005E72AB"/>
    <w:rsid w:val="00605FFD"/>
    <w:rsid w:val="00613C18"/>
    <w:rsid w:val="00616D00"/>
    <w:rsid w:val="00617E85"/>
    <w:rsid w:val="0063029D"/>
    <w:rsid w:val="0063506E"/>
    <w:rsid w:val="006455E9"/>
    <w:rsid w:val="0065239A"/>
    <w:rsid w:val="00661DA8"/>
    <w:rsid w:val="00662100"/>
    <w:rsid w:val="0067021E"/>
    <w:rsid w:val="006715CB"/>
    <w:rsid w:val="00673493"/>
    <w:rsid w:val="0067388A"/>
    <w:rsid w:val="00674436"/>
    <w:rsid w:val="00695FC9"/>
    <w:rsid w:val="006A0306"/>
    <w:rsid w:val="006B051F"/>
    <w:rsid w:val="006B1CA7"/>
    <w:rsid w:val="006C2097"/>
    <w:rsid w:val="006D2A6C"/>
    <w:rsid w:val="006D479F"/>
    <w:rsid w:val="006E07B3"/>
    <w:rsid w:val="006E7891"/>
    <w:rsid w:val="006E7A89"/>
    <w:rsid w:val="0070000D"/>
    <w:rsid w:val="00710A55"/>
    <w:rsid w:val="00710C0B"/>
    <w:rsid w:val="00713F9A"/>
    <w:rsid w:val="0072298B"/>
    <w:rsid w:val="00725249"/>
    <w:rsid w:val="0074215E"/>
    <w:rsid w:val="00753F3F"/>
    <w:rsid w:val="0075572E"/>
    <w:rsid w:val="00764336"/>
    <w:rsid w:val="00770966"/>
    <w:rsid w:val="00772C90"/>
    <w:rsid w:val="007778AF"/>
    <w:rsid w:val="00786797"/>
    <w:rsid w:val="00787B0B"/>
    <w:rsid w:val="007906FD"/>
    <w:rsid w:val="00790BF9"/>
    <w:rsid w:val="007B0F6D"/>
    <w:rsid w:val="007B112E"/>
    <w:rsid w:val="007B255B"/>
    <w:rsid w:val="007B772A"/>
    <w:rsid w:val="007C1969"/>
    <w:rsid w:val="007D4D3C"/>
    <w:rsid w:val="00821067"/>
    <w:rsid w:val="00821173"/>
    <w:rsid w:val="00823FF1"/>
    <w:rsid w:val="0083144E"/>
    <w:rsid w:val="008439A6"/>
    <w:rsid w:val="00847169"/>
    <w:rsid w:val="00851308"/>
    <w:rsid w:val="008563EC"/>
    <w:rsid w:val="00867623"/>
    <w:rsid w:val="00881458"/>
    <w:rsid w:val="008A0159"/>
    <w:rsid w:val="008A756D"/>
    <w:rsid w:val="008B4793"/>
    <w:rsid w:val="008D217A"/>
    <w:rsid w:val="00914EBC"/>
    <w:rsid w:val="00920F92"/>
    <w:rsid w:val="0092470A"/>
    <w:rsid w:val="009315EC"/>
    <w:rsid w:val="00935F0D"/>
    <w:rsid w:val="00937FE5"/>
    <w:rsid w:val="009642AF"/>
    <w:rsid w:val="009708ED"/>
    <w:rsid w:val="009849A3"/>
    <w:rsid w:val="00984BD3"/>
    <w:rsid w:val="00994F55"/>
    <w:rsid w:val="00994FFE"/>
    <w:rsid w:val="00995D87"/>
    <w:rsid w:val="009A60BC"/>
    <w:rsid w:val="009B5E0B"/>
    <w:rsid w:val="009B7F5D"/>
    <w:rsid w:val="009D6A4E"/>
    <w:rsid w:val="009E1945"/>
    <w:rsid w:val="00A16F08"/>
    <w:rsid w:val="00A22DFD"/>
    <w:rsid w:val="00A302EB"/>
    <w:rsid w:val="00A363C6"/>
    <w:rsid w:val="00A45197"/>
    <w:rsid w:val="00A47FFB"/>
    <w:rsid w:val="00A55A4A"/>
    <w:rsid w:val="00A60AE4"/>
    <w:rsid w:val="00A61247"/>
    <w:rsid w:val="00A635C3"/>
    <w:rsid w:val="00A7267B"/>
    <w:rsid w:val="00A8139B"/>
    <w:rsid w:val="00A92D89"/>
    <w:rsid w:val="00AA065A"/>
    <w:rsid w:val="00AA50B0"/>
    <w:rsid w:val="00AB33A1"/>
    <w:rsid w:val="00AD243D"/>
    <w:rsid w:val="00AD5FC5"/>
    <w:rsid w:val="00AE0B1C"/>
    <w:rsid w:val="00AE2FC3"/>
    <w:rsid w:val="00AF343A"/>
    <w:rsid w:val="00AF6D1A"/>
    <w:rsid w:val="00B04169"/>
    <w:rsid w:val="00B1100C"/>
    <w:rsid w:val="00B2303E"/>
    <w:rsid w:val="00B3013D"/>
    <w:rsid w:val="00B30728"/>
    <w:rsid w:val="00B34B63"/>
    <w:rsid w:val="00B40F1F"/>
    <w:rsid w:val="00B46AFC"/>
    <w:rsid w:val="00B51996"/>
    <w:rsid w:val="00B5257B"/>
    <w:rsid w:val="00B535D3"/>
    <w:rsid w:val="00B622EF"/>
    <w:rsid w:val="00B6636F"/>
    <w:rsid w:val="00B7241A"/>
    <w:rsid w:val="00B72512"/>
    <w:rsid w:val="00B73CA6"/>
    <w:rsid w:val="00B86AC7"/>
    <w:rsid w:val="00BA1027"/>
    <w:rsid w:val="00BA1B0F"/>
    <w:rsid w:val="00BA3FAF"/>
    <w:rsid w:val="00BA59F9"/>
    <w:rsid w:val="00BA7953"/>
    <w:rsid w:val="00BB4B45"/>
    <w:rsid w:val="00BB56F0"/>
    <w:rsid w:val="00BC0F89"/>
    <w:rsid w:val="00BC3E23"/>
    <w:rsid w:val="00BC4E1A"/>
    <w:rsid w:val="00BD093F"/>
    <w:rsid w:val="00C04E09"/>
    <w:rsid w:val="00C06F4F"/>
    <w:rsid w:val="00C16A1A"/>
    <w:rsid w:val="00C17157"/>
    <w:rsid w:val="00C1783B"/>
    <w:rsid w:val="00C31F50"/>
    <w:rsid w:val="00C552BB"/>
    <w:rsid w:val="00C65C04"/>
    <w:rsid w:val="00C910A4"/>
    <w:rsid w:val="00CA2260"/>
    <w:rsid w:val="00CC58AF"/>
    <w:rsid w:val="00CD60D6"/>
    <w:rsid w:val="00CE2831"/>
    <w:rsid w:val="00CE7E07"/>
    <w:rsid w:val="00D11012"/>
    <w:rsid w:val="00D14510"/>
    <w:rsid w:val="00D20449"/>
    <w:rsid w:val="00D250E9"/>
    <w:rsid w:val="00D3027E"/>
    <w:rsid w:val="00D470D5"/>
    <w:rsid w:val="00D50722"/>
    <w:rsid w:val="00D5170A"/>
    <w:rsid w:val="00D64CFD"/>
    <w:rsid w:val="00D7229B"/>
    <w:rsid w:val="00D83BE8"/>
    <w:rsid w:val="00D9004B"/>
    <w:rsid w:val="00D93116"/>
    <w:rsid w:val="00D95C5D"/>
    <w:rsid w:val="00DA4D5C"/>
    <w:rsid w:val="00DB3270"/>
    <w:rsid w:val="00DD436B"/>
    <w:rsid w:val="00DD538A"/>
    <w:rsid w:val="00DE13D4"/>
    <w:rsid w:val="00DE162E"/>
    <w:rsid w:val="00DF1DFF"/>
    <w:rsid w:val="00DF7FDD"/>
    <w:rsid w:val="00E000B1"/>
    <w:rsid w:val="00E11394"/>
    <w:rsid w:val="00E133FD"/>
    <w:rsid w:val="00E3123D"/>
    <w:rsid w:val="00E45920"/>
    <w:rsid w:val="00E5537A"/>
    <w:rsid w:val="00E8012F"/>
    <w:rsid w:val="00E82B82"/>
    <w:rsid w:val="00E832C6"/>
    <w:rsid w:val="00E83442"/>
    <w:rsid w:val="00E92E5C"/>
    <w:rsid w:val="00E947A6"/>
    <w:rsid w:val="00EC4192"/>
    <w:rsid w:val="00EC731B"/>
    <w:rsid w:val="00EE2ACC"/>
    <w:rsid w:val="00EF325E"/>
    <w:rsid w:val="00F01F14"/>
    <w:rsid w:val="00F051F0"/>
    <w:rsid w:val="00F26C4E"/>
    <w:rsid w:val="00F40425"/>
    <w:rsid w:val="00F43231"/>
    <w:rsid w:val="00F44E82"/>
    <w:rsid w:val="00F576F0"/>
    <w:rsid w:val="00F607B3"/>
    <w:rsid w:val="00F6082D"/>
    <w:rsid w:val="00F60B6E"/>
    <w:rsid w:val="00F6161D"/>
    <w:rsid w:val="00F77F5D"/>
    <w:rsid w:val="00FA1433"/>
    <w:rsid w:val="00FB52CD"/>
    <w:rsid w:val="00FC03DE"/>
    <w:rsid w:val="00FC0B00"/>
    <w:rsid w:val="00FC2832"/>
    <w:rsid w:val="00FC7C68"/>
    <w:rsid w:val="00FD6922"/>
    <w:rsid w:val="00FE37B0"/>
    <w:rsid w:val="00FE40ED"/>
    <w:rsid w:val="00FF268F"/>
    <w:rsid w:val="00FF2B00"/>
    <w:rsid w:val="00FF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173A"/>
  <w15:docId w15:val="{C2854976-8450-4375-B287-231B6588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996"/>
    <w:pPr>
      <w:spacing w:after="200" w:line="276" w:lineRule="auto"/>
    </w:pPr>
    <w:rPr>
      <w:sz w:val="22"/>
      <w:szCs w:val="22"/>
      <w:lang w:eastAsia="en-US"/>
    </w:rPr>
  </w:style>
  <w:style w:type="paragraph" w:styleId="1">
    <w:name w:val="heading 1"/>
    <w:basedOn w:val="a"/>
    <w:link w:val="10"/>
    <w:uiPriority w:val="9"/>
    <w:qFormat/>
    <w:rsid w:val="00DB327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3">
    <w:name w:val="heading 3"/>
    <w:basedOn w:val="a"/>
    <w:next w:val="a"/>
    <w:link w:val="30"/>
    <w:uiPriority w:val="9"/>
    <w:semiHidden/>
    <w:unhideWhenUsed/>
    <w:qFormat/>
    <w:rsid w:val="008210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B3270"/>
    <w:rPr>
      <w:color w:val="0000FF"/>
      <w:u w:val="single"/>
    </w:rPr>
  </w:style>
  <w:style w:type="paragraph" w:styleId="a4">
    <w:name w:val="Balloon Text"/>
    <w:basedOn w:val="a"/>
    <w:link w:val="a5"/>
    <w:uiPriority w:val="99"/>
    <w:semiHidden/>
    <w:unhideWhenUsed/>
    <w:rsid w:val="00DB3270"/>
    <w:pPr>
      <w:spacing w:after="0" w:line="240" w:lineRule="auto"/>
    </w:pPr>
    <w:rPr>
      <w:rFonts w:ascii="Tahoma" w:hAnsi="Tahoma"/>
      <w:sz w:val="16"/>
      <w:szCs w:val="16"/>
    </w:rPr>
  </w:style>
  <w:style w:type="character" w:customStyle="1" w:styleId="a5">
    <w:name w:val="Текст выноски Знак"/>
    <w:link w:val="a4"/>
    <w:uiPriority w:val="99"/>
    <w:semiHidden/>
    <w:rsid w:val="00DB3270"/>
    <w:rPr>
      <w:rFonts w:ascii="Tahoma" w:hAnsi="Tahoma" w:cs="Tahoma"/>
      <w:sz w:val="16"/>
      <w:szCs w:val="16"/>
      <w:lang w:eastAsia="en-US"/>
    </w:rPr>
  </w:style>
  <w:style w:type="paragraph" w:styleId="a6">
    <w:name w:val="header"/>
    <w:basedOn w:val="a"/>
    <w:link w:val="a7"/>
    <w:uiPriority w:val="99"/>
    <w:rsid w:val="00DB3270"/>
    <w:pPr>
      <w:tabs>
        <w:tab w:val="center" w:pos="4153"/>
        <w:tab w:val="right" w:pos="8306"/>
      </w:tabs>
      <w:suppressAutoHyphens/>
      <w:spacing w:after="0" w:line="240" w:lineRule="auto"/>
    </w:pPr>
    <w:rPr>
      <w:rFonts w:ascii="Times New Roman" w:eastAsia="Times New Roman" w:hAnsi="Times New Roman"/>
      <w:sz w:val="20"/>
      <w:szCs w:val="20"/>
      <w:lang w:eastAsia="ar-SA"/>
    </w:rPr>
  </w:style>
  <w:style w:type="character" w:customStyle="1" w:styleId="a7">
    <w:name w:val="Верхний колонтитул Знак"/>
    <w:link w:val="a6"/>
    <w:uiPriority w:val="99"/>
    <w:rsid w:val="00DB3270"/>
    <w:rPr>
      <w:rFonts w:ascii="Times New Roman" w:eastAsia="Times New Roman" w:hAnsi="Times New Roman"/>
      <w:lang w:eastAsia="ar-SA"/>
    </w:rPr>
  </w:style>
  <w:style w:type="character" w:customStyle="1" w:styleId="10">
    <w:name w:val="Заголовок 1 Знак"/>
    <w:link w:val="1"/>
    <w:uiPriority w:val="9"/>
    <w:rsid w:val="00DB3270"/>
    <w:rPr>
      <w:rFonts w:ascii="Times New Roman" w:eastAsia="Times New Roman" w:hAnsi="Times New Roman"/>
      <w:b/>
      <w:bCs/>
      <w:kern w:val="36"/>
      <w:sz w:val="48"/>
      <w:szCs w:val="48"/>
    </w:rPr>
  </w:style>
  <w:style w:type="character" w:customStyle="1" w:styleId="ecattext">
    <w:name w:val="ecattext"/>
    <w:rsid w:val="00FF5DE2"/>
  </w:style>
  <w:style w:type="character" w:styleId="a8">
    <w:name w:val="Strong"/>
    <w:uiPriority w:val="22"/>
    <w:qFormat/>
    <w:rsid w:val="006C2097"/>
    <w:rPr>
      <w:b/>
      <w:bCs/>
    </w:rPr>
  </w:style>
  <w:style w:type="character" w:customStyle="1" w:styleId="posts">
    <w:name w:val="posts"/>
    <w:rsid w:val="006C2097"/>
  </w:style>
  <w:style w:type="character" w:customStyle="1" w:styleId="last-reply">
    <w:name w:val="last-reply"/>
    <w:rsid w:val="006C2097"/>
  </w:style>
  <w:style w:type="paragraph" w:customStyle="1" w:styleId="Standard">
    <w:name w:val="Standard"/>
    <w:rsid w:val="00545E89"/>
    <w:pPr>
      <w:widowControl w:val="0"/>
      <w:suppressAutoHyphens/>
      <w:autoSpaceDN w:val="0"/>
    </w:pPr>
    <w:rPr>
      <w:rFonts w:ascii="Times New Roman" w:eastAsia="Andale Sans UI" w:hAnsi="Times New Roman" w:cs="Tahoma"/>
      <w:kern w:val="3"/>
      <w:sz w:val="24"/>
      <w:szCs w:val="24"/>
      <w:lang w:val="de-DE" w:eastAsia="ja-JP" w:bidi="fa-IR"/>
    </w:rPr>
  </w:style>
  <w:style w:type="paragraph" w:styleId="a9">
    <w:name w:val="footer"/>
    <w:basedOn w:val="a"/>
    <w:link w:val="aa"/>
    <w:uiPriority w:val="99"/>
    <w:unhideWhenUsed/>
    <w:rsid w:val="004C350A"/>
    <w:pPr>
      <w:tabs>
        <w:tab w:val="center" w:pos="4677"/>
        <w:tab w:val="right" w:pos="9355"/>
      </w:tabs>
    </w:pPr>
  </w:style>
  <w:style w:type="character" w:customStyle="1" w:styleId="aa">
    <w:name w:val="Нижний колонтитул Знак"/>
    <w:link w:val="a9"/>
    <w:uiPriority w:val="99"/>
    <w:rsid w:val="004C350A"/>
    <w:rPr>
      <w:sz w:val="22"/>
      <w:szCs w:val="22"/>
      <w:lang w:eastAsia="en-US"/>
    </w:rPr>
  </w:style>
  <w:style w:type="table" w:styleId="ab">
    <w:name w:val="Table Grid"/>
    <w:basedOn w:val="a1"/>
    <w:uiPriority w:val="59"/>
    <w:rsid w:val="009A6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ut2">
    <w:name w:val="text-cut2"/>
    <w:rsid w:val="009642AF"/>
  </w:style>
  <w:style w:type="paragraph" w:styleId="ac">
    <w:name w:val="Title"/>
    <w:basedOn w:val="a"/>
    <w:link w:val="ad"/>
    <w:qFormat/>
    <w:rsid w:val="00CD60D6"/>
    <w:pPr>
      <w:spacing w:after="0" w:line="240" w:lineRule="auto"/>
      <w:jc w:val="center"/>
    </w:pPr>
    <w:rPr>
      <w:rFonts w:ascii="Times New Roman" w:eastAsia="Times New Roman" w:hAnsi="Times New Roman"/>
      <w:sz w:val="28"/>
      <w:szCs w:val="24"/>
    </w:rPr>
  </w:style>
  <w:style w:type="character" w:customStyle="1" w:styleId="ad">
    <w:name w:val="Заголовок Знак"/>
    <w:link w:val="ac"/>
    <w:rsid w:val="00CD60D6"/>
    <w:rPr>
      <w:rFonts w:ascii="Times New Roman" w:eastAsia="Times New Roman" w:hAnsi="Times New Roman"/>
      <w:sz w:val="28"/>
      <w:szCs w:val="24"/>
    </w:rPr>
  </w:style>
  <w:style w:type="character" w:styleId="HTML">
    <w:name w:val="HTML Code"/>
    <w:uiPriority w:val="99"/>
    <w:semiHidden/>
    <w:unhideWhenUsed/>
    <w:rsid w:val="00DF7FDD"/>
    <w:rPr>
      <w:rFonts w:ascii="Courier New" w:eastAsia="Times New Roman" w:hAnsi="Courier New" w:cs="Courier New"/>
      <w:sz w:val="20"/>
      <w:szCs w:val="20"/>
    </w:rPr>
  </w:style>
  <w:style w:type="paragraph" w:styleId="ae">
    <w:name w:val="Body Text"/>
    <w:basedOn w:val="a"/>
    <w:link w:val="af"/>
    <w:semiHidden/>
    <w:rsid w:val="00AF6D1A"/>
    <w:pPr>
      <w:spacing w:after="0" w:line="240" w:lineRule="auto"/>
    </w:pPr>
    <w:rPr>
      <w:rFonts w:ascii="Times New Roman" w:eastAsia="Times New Roman" w:hAnsi="Times New Roman"/>
      <w:sz w:val="30"/>
      <w:szCs w:val="20"/>
      <w:vertAlign w:val="subscript"/>
      <w:lang w:eastAsia="ru-RU"/>
    </w:rPr>
  </w:style>
  <w:style w:type="character" w:customStyle="1" w:styleId="af">
    <w:name w:val="Основной текст Знак"/>
    <w:basedOn w:val="a0"/>
    <w:link w:val="ae"/>
    <w:semiHidden/>
    <w:rsid w:val="00AF6D1A"/>
    <w:rPr>
      <w:rFonts w:ascii="Times New Roman" w:eastAsia="Times New Roman" w:hAnsi="Times New Roman"/>
      <w:sz w:val="30"/>
      <w:vertAlign w:val="subscript"/>
    </w:rPr>
  </w:style>
  <w:style w:type="character" w:customStyle="1" w:styleId="30">
    <w:name w:val="Заголовок 3 Знак"/>
    <w:basedOn w:val="a0"/>
    <w:link w:val="3"/>
    <w:uiPriority w:val="9"/>
    <w:semiHidden/>
    <w:rsid w:val="00821067"/>
    <w:rPr>
      <w:rFonts w:asciiTheme="majorHAnsi" w:eastAsiaTheme="majorEastAsia" w:hAnsiTheme="majorHAnsi" w:cstheme="majorBidi"/>
      <w:color w:val="243F60" w:themeColor="accent1" w:themeShade="7F"/>
      <w:sz w:val="24"/>
      <w:szCs w:val="24"/>
      <w:lang w:eastAsia="en-US"/>
    </w:rPr>
  </w:style>
  <w:style w:type="paragraph" w:customStyle="1" w:styleId="ds-markdown-paragraph">
    <w:name w:val="ds-markdown-paragraph"/>
    <w:basedOn w:val="a"/>
    <w:rsid w:val="00821067"/>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Emphasis"/>
    <w:basedOn w:val="a0"/>
    <w:uiPriority w:val="20"/>
    <w:qFormat/>
    <w:rsid w:val="00821067"/>
    <w:rPr>
      <w:i/>
      <w:iCs/>
    </w:rPr>
  </w:style>
  <w:style w:type="paragraph" w:customStyle="1" w:styleId="af1">
    <w:basedOn w:val="a"/>
    <w:next w:val="ac"/>
    <w:link w:val="af2"/>
    <w:qFormat/>
    <w:rsid w:val="00FE37B0"/>
    <w:pPr>
      <w:spacing w:after="0" w:line="240" w:lineRule="auto"/>
      <w:jc w:val="center"/>
    </w:pPr>
    <w:rPr>
      <w:rFonts w:ascii="Times New Roman" w:eastAsia="Times New Roman" w:hAnsi="Times New Roman"/>
      <w:sz w:val="28"/>
      <w:szCs w:val="24"/>
      <w:lang w:eastAsia="ru-RU"/>
    </w:rPr>
  </w:style>
  <w:style w:type="character" w:customStyle="1" w:styleId="af2">
    <w:name w:val="Название Знак"/>
    <w:link w:val="af1"/>
    <w:rsid w:val="00FE37B0"/>
    <w:rPr>
      <w:rFonts w:ascii="Times New Roman" w:eastAsia="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0740">
      <w:bodyDiv w:val="1"/>
      <w:marLeft w:val="0"/>
      <w:marRight w:val="0"/>
      <w:marTop w:val="0"/>
      <w:marBottom w:val="0"/>
      <w:divBdr>
        <w:top w:val="none" w:sz="0" w:space="0" w:color="auto"/>
        <w:left w:val="none" w:sz="0" w:space="0" w:color="auto"/>
        <w:bottom w:val="none" w:sz="0" w:space="0" w:color="auto"/>
        <w:right w:val="none" w:sz="0" w:space="0" w:color="auto"/>
      </w:divBdr>
      <w:divsChild>
        <w:div w:id="461922180">
          <w:marLeft w:val="0"/>
          <w:marRight w:val="0"/>
          <w:marTop w:val="0"/>
          <w:marBottom w:val="0"/>
          <w:divBdr>
            <w:top w:val="none" w:sz="0" w:space="0" w:color="auto"/>
            <w:left w:val="none" w:sz="0" w:space="0" w:color="auto"/>
            <w:bottom w:val="none" w:sz="0" w:space="0" w:color="auto"/>
            <w:right w:val="none" w:sz="0" w:space="0" w:color="auto"/>
          </w:divBdr>
          <w:divsChild>
            <w:div w:id="2007661160">
              <w:marLeft w:val="0"/>
              <w:marRight w:val="0"/>
              <w:marTop w:val="0"/>
              <w:marBottom w:val="0"/>
              <w:divBdr>
                <w:top w:val="none" w:sz="0" w:space="0" w:color="auto"/>
                <w:left w:val="none" w:sz="0" w:space="0" w:color="auto"/>
                <w:bottom w:val="none" w:sz="0" w:space="0" w:color="auto"/>
                <w:right w:val="none" w:sz="0" w:space="0" w:color="auto"/>
              </w:divBdr>
              <w:divsChild>
                <w:div w:id="393553312">
                  <w:marLeft w:val="0"/>
                  <w:marRight w:val="0"/>
                  <w:marTop w:val="0"/>
                  <w:marBottom w:val="0"/>
                  <w:divBdr>
                    <w:top w:val="none" w:sz="0" w:space="0" w:color="auto"/>
                    <w:left w:val="none" w:sz="0" w:space="0" w:color="auto"/>
                    <w:bottom w:val="none" w:sz="0" w:space="0" w:color="auto"/>
                    <w:right w:val="none" w:sz="0" w:space="0" w:color="auto"/>
                  </w:divBdr>
                  <w:divsChild>
                    <w:div w:id="1653369110">
                      <w:marLeft w:val="0"/>
                      <w:marRight w:val="0"/>
                      <w:marTop w:val="0"/>
                      <w:marBottom w:val="0"/>
                      <w:divBdr>
                        <w:top w:val="none" w:sz="0" w:space="0" w:color="auto"/>
                        <w:left w:val="none" w:sz="0" w:space="0" w:color="auto"/>
                        <w:bottom w:val="none" w:sz="0" w:space="0" w:color="auto"/>
                        <w:right w:val="none" w:sz="0" w:space="0" w:color="auto"/>
                      </w:divBdr>
                      <w:divsChild>
                        <w:div w:id="440801684">
                          <w:marLeft w:val="0"/>
                          <w:marRight w:val="0"/>
                          <w:marTop w:val="0"/>
                          <w:marBottom w:val="0"/>
                          <w:divBdr>
                            <w:top w:val="none" w:sz="0" w:space="0" w:color="auto"/>
                            <w:left w:val="none" w:sz="0" w:space="0" w:color="auto"/>
                            <w:bottom w:val="none" w:sz="0" w:space="0" w:color="auto"/>
                            <w:right w:val="none" w:sz="0" w:space="0" w:color="auto"/>
                          </w:divBdr>
                          <w:divsChild>
                            <w:div w:id="156967112">
                              <w:marLeft w:val="0"/>
                              <w:marRight w:val="0"/>
                              <w:marTop w:val="0"/>
                              <w:marBottom w:val="0"/>
                              <w:divBdr>
                                <w:top w:val="none" w:sz="0" w:space="0" w:color="auto"/>
                                <w:left w:val="none" w:sz="0" w:space="0" w:color="auto"/>
                                <w:bottom w:val="none" w:sz="0" w:space="0" w:color="auto"/>
                                <w:right w:val="none" w:sz="0" w:space="0" w:color="auto"/>
                              </w:divBdr>
                              <w:divsChild>
                                <w:div w:id="1365666691">
                                  <w:marLeft w:val="660"/>
                                  <w:marRight w:val="660"/>
                                  <w:marTop w:val="0"/>
                                  <w:marBottom w:val="0"/>
                                  <w:divBdr>
                                    <w:top w:val="none" w:sz="0" w:space="0" w:color="auto"/>
                                    <w:left w:val="none" w:sz="0" w:space="0" w:color="auto"/>
                                    <w:bottom w:val="none" w:sz="0" w:space="0" w:color="auto"/>
                                    <w:right w:val="none" w:sz="0" w:space="0" w:color="auto"/>
                                  </w:divBdr>
                                  <w:divsChild>
                                    <w:div w:id="1243491313">
                                      <w:marLeft w:val="0"/>
                                      <w:marRight w:val="0"/>
                                      <w:marTop w:val="0"/>
                                      <w:marBottom w:val="0"/>
                                      <w:divBdr>
                                        <w:top w:val="none" w:sz="0" w:space="0" w:color="auto"/>
                                        <w:left w:val="none" w:sz="0" w:space="0" w:color="auto"/>
                                        <w:bottom w:val="none" w:sz="0" w:space="0" w:color="auto"/>
                                        <w:right w:val="none" w:sz="0" w:space="0" w:color="auto"/>
                                      </w:divBdr>
                                      <w:divsChild>
                                        <w:div w:id="730154558">
                                          <w:marLeft w:val="0"/>
                                          <w:marRight w:val="0"/>
                                          <w:marTop w:val="0"/>
                                          <w:marBottom w:val="0"/>
                                          <w:divBdr>
                                            <w:top w:val="none" w:sz="0" w:space="0" w:color="auto"/>
                                            <w:left w:val="none" w:sz="0" w:space="0" w:color="auto"/>
                                            <w:bottom w:val="none" w:sz="0" w:space="0" w:color="auto"/>
                                            <w:right w:val="none" w:sz="0" w:space="0" w:color="auto"/>
                                          </w:divBdr>
                                          <w:divsChild>
                                            <w:div w:id="1481074793">
                                              <w:marLeft w:val="0"/>
                                              <w:marRight w:val="0"/>
                                              <w:marTop w:val="0"/>
                                              <w:marBottom w:val="0"/>
                                              <w:divBdr>
                                                <w:top w:val="none" w:sz="0" w:space="0" w:color="auto"/>
                                                <w:left w:val="none" w:sz="0" w:space="0" w:color="auto"/>
                                                <w:bottom w:val="none" w:sz="0" w:space="0" w:color="auto"/>
                                                <w:right w:val="none" w:sz="0" w:space="0" w:color="auto"/>
                                              </w:divBdr>
                                              <w:divsChild>
                                                <w:div w:id="1540044359">
                                                  <w:marLeft w:val="0"/>
                                                  <w:marRight w:val="0"/>
                                                  <w:marTop w:val="0"/>
                                                  <w:marBottom w:val="0"/>
                                                  <w:divBdr>
                                                    <w:top w:val="none" w:sz="0" w:space="0" w:color="auto"/>
                                                    <w:left w:val="none" w:sz="0" w:space="0" w:color="auto"/>
                                                    <w:bottom w:val="none" w:sz="0" w:space="0" w:color="auto"/>
                                                    <w:right w:val="none" w:sz="0" w:space="0" w:color="auto"/>
                                                  </w:divBdr>
                                                  <w:divsChild>
                                                    <w:div w:id="144573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97">
                                  <w:marLeft w:val="480"/>
                                  <w:marRight w:val="480"/>
                                  <w:marTop w:val="100"/>
                                  <w:marBottom w:val="0"/>
                                  <w:divBdr>
                                    <w:top w:val="none" w:sz="0" w:space="0" w:color="auto"/>
                                    <w:left w:val="none" w:sz="0" w:space="0" w:color="auto"/>
                                    <w:bottom w:val="none" w:sz="0" w:space="0" w:color="auto"/>
                                    <w:right w:val="none" w:sz="0" w:space="0" w:color="auto"/>
                                  </w:divBdr>
                                  <w:divsChild>
                                    <w:div w:id="227812271">
                                      <w:marLeft w:val="0"/>
                                      <w:marRight w:val="0"/>
                                      <w:marTop w:val="0"/>
                                      <w:marBottom w:val="0"/>
                                      <w:divBdr>
                                        <w:top w:val="none" w:sz="0" w:space="0" w:color="auto"/>
                                        <w:left w:val="none" w:sz="0" w:space="0" w:color="auto"/>
                                        <w:bottom w:val="none" w:sz="0" w:space="0" w:color="auto"/>
                                        <w:right w:val="none" w:sz="0" w:space="0" w:color="auto"/>
                                      </w:divBdr>
                                      <w:divsChild>
                                        <w:div w:id="1590506563">
                                          <w:marLeft w:val="0"/>
                                          <w:marRight w:val="0"/>
                                          <w:marTop w:val="0"/>
                                          <w:marBottom w:val="0"/>
                                          <w:divBdr>
                                            <w:top w:val="single" w:sz="6" w:space="0" w:color="auto"/>
                                            <w:left w:val="single" w:sz="6" w:space="0" w:color="auto"/>
                                            <w:bottom w:val="single" w:sz="6" w:space="0" w:color="auto"/>
                                            <w:right w:val="single" w:sz="6" w:space="0" w:color="auto"/>
                                          </w:divBdr>
                                          <w:divsChild>
                                            <w:div w:id="839002381">
                                              <w:marLeft w:val="0"/>
                                              <w:marRight w:val="0"/>
                                              <w:marTop w:val="60"/>
                                              <w:marBottom w:val="0"/>
                                              <w:divBdr>
                                                <w:top w:val="none" w:sz="0" w:space="0" w:color="auto"/>
                                                <w:left w:val="none" w:sz="0" w:space="0" w:color="auto"/>
                                                <w:bottom w:val="none" w:sz="0" w:space="0" w:color="auto"/>
                                                <w:right w:val="none" w:sz="0" w:space="0" w:color="auto"/>
                                              </w:divBdr>
                                              <w:divsChild>
                                                <w:div w:id="98200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7705664">
      <w:bodyDiv w:val="1"/>
      <w:marLeft w:val="0"/>
      <w:marRight w:val="0"/>
      <w:marTop w:val="0"/>
      <w:marBottom w:val="0"/>
      <w:divBdr>
        <w:top w:val="none" w:sz="0" w:space="0" w:color="auto"/>
        <w:left w:val="none" w:sz="0" w:space="0" w:color="auto"/>
        <w:bottom w:val="none" w:sz="0" w:space="0" w:color="auto"/>
        <w:right w:val="none" w:sz="0" w:space="0" w:color="auto"/>
      </w:divBdr>
    </w:div>
    <w:div w:id="1608195980">
      <w:bodyDiv w:val="1"/>
      <w:marLeft w:val="0"/>
      <w:marRight w:val="0"/>
      <w:marTop w:val="0"/>
      <w:marBottom w:val="0"/>
      <w:divBdr>
        <w:top w:val="none" w:sz="0" w:space="0" w:color="auto"/>
        <w:left w:val="none" w:sz="0" w:space="0" w:color="auto"/>
        <w:bottom w:val="none" w:sz="0" w:space="0" w:color="auto"/>
        <w:right w:val="none" w:sz="0" w:space="0" w:color="auto"/>
      </w:divBdr>
      <w:divsChild>
        <w:div w:id="490677336">
          <w:marLeft w:val="0"/>
          <w:marRight w:val="0"/>
          <w:marTop w:val="0"/>
          <w:marBottom w:val="0"/>
          <w:divBdr>
            <w:top w:val="none" w:sz="0" w:space="0" w:color="auto"/>
            <w:left w:val="none" w:sz="0" w:space="0" w:color="auto"/>
            <w:bottom w:val="none" w:sz="0" w:space="0" w:color="auto"/>
            <w:right w:val="none" w:sz="0" w:space="0" w:color="auto"/>
          </w:divBdr>
        </w:div>
        <w:div w:id="771709641">
          <w:marLeft w:val="0"/>
          <w:marRight w:val="0"/>
          <w:marTop w:val="0"/>
          <w:marBottom w:val="0"/>
          <w:divBdr>
            <w:top w:val="none" w:sz="0" w:space="0" w:color="auto"/>
            <w:left w:val="none" w:sz="0" w:space="0" w:color="auto"/>
            <w:bottom w:val="none" w:sz="0" w:space="0" w:color="auto"/>
            <w:right w:val="none" w:sz="0" w:space="0" w:color="auto"/>
          </w:divBdr>
        </w:div>
        <w:div w:id="1978953593">
          <w:marLeft w:val="0"/>
          <w:marRight w:val="0"/>
          <w:marTop w:val="0"/>
          <w:marBottom w:val="0"/>
          <w:divBdr>
            <w:top w:val="none" w:sz="0" w:space="0" w:color="auto"/>
            <w:left w:val="none" w:sz="0" w:space="0" w:color="auto"/>
            <w:bottom w:val="none" w:sz="0" w:space="0" w:color="auto"/>
            <w:right w:val="none" w:sz="0" w:space="0" w:color="auto"/>
          </w:divBdr>
        </w:div>
        <w:div w:id="2004578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B17EF-B787-4D4E-BB45-70B039E4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520</Words>
  <Characters>2967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CharactersWithSpaces>
  <SharedDoc>false</SharedDoc>
  <HLinks>
    <vt:vector size="12" baseType="variant">
      <vt:variant>
        <vt:i4>1310829</vt:i4>
      </vt:variant>
      <vt:variant>
        <vt:i4>3</vt:i4>
      </vt:variant>
      <vt:variant>
        <vt:i4>0</vt:i4>
      </vt:variant>
      <vt:variant>
        <vt:i4>5</vt:i4>
      </vt:variant>
      <vt:variant>
        <vt:lpwstr>mailto:rossh2@vmail.ru</vt:lpwstr>
      </vt:variant>
      <vt:variant>
        <vt:lpwstr/>
      </vt:variant>
      <vt:variant>
        <vt:i4>1703989</vt:i4>
      </vt:variant>
      <vt:variant>
        <vt:i4>0</vt:i4>
      </vt:variant>
      <vt:variant>
        <vt:i4>0</vt:i4>
      </vt:variant>
      <vt:variant>
        <vt:i4>5</vt:i4>
      </vt:variant>
      <vt:variant>
        <vt:lpwstr>mailto:rsc36@mail.ru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Максимова А.С.</dc:creator>
  <cp:keywords/>
  <cp:lastModifiedBy>вася пупкин</cp:lastModifiedBy>
  <cp:revision>8</cp:revision>
  <cp:lastPrinted>2026-05-29T05:54:00Z</cp:lastPrinted>
  <dcterms:created xsi:type="dcterms:W3CDTF">2026-06-09T11:46:00Z</dcterms:created>
  <dcterms:modified xsi:type="dcterms:W3CDTF">2026-06-11T05:12:00Z</dcterms:modified>
</cp:coreProperties>
</file>