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F09EC" w14:textId="77777777" w:rsidR="00A334A9" w:rsidRDefault="00A334A9" w:rsidP="00A334A9">
      <w:pPr>
        <w:spacing w:after="0" w:line="240" w:lineRule="auto"/>
        <w:jc w:val="center"/>
        <w:rPr>
          <w:rFonts w:ascii="Times New Roman" w:eastAsia="Times New Roman" w:hAnsi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/>
          <w:noProof/>
          <w:kern w:val="0"/>
          <w:lang w:eastAsia="ru-RU"/>
        </w:rPr>
        <w:drawing>
          <wp:inline distT="0" distB="0" distL="0" distR="0" wp14:anchorId="2C142139" wp14:editId="1B4B5E40">
            <wp:extent cx="445135" cy="612140"/>
            <wp:effectExtent l="0" t="0" r="0" b="0"/>
            <wp:docPr id="4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C8E41" w14:textId="77777777" w:rsidR="00A334A9" w:rsidRDefault="00A334A9" w:rsidP="00A334A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16"/>
          <w:lang w:eastAsia="ru-RU"/>
          <w14:ligatures w14:val="none"/>
        </w:rPr>
      </w:pPr>
    </w:p>
    <w:p w14:paraId="4F7A46A1" w14:textId="77777777" w:rsidR="00A334A9" w:rsidRDefault="00A334A9" w:rsidP="00A334A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36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36"/>
          <w:lang w:eastAsia="ru-RU"/>
          <w14:ligatures w14:val="none"/>
        </w:rPr>
        <w:t>ГЛАВА</w:t>
      </w:r>
    </w:p>
    <w:p w14:paraId="20F46170" w14:textId="77777777" w:rsidR="00A334A9" w:rsidRDefault="00A334A9" w:rsidP="00A334A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36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36"/>
          <w:lang w:eastAsia="ru-RU"/>
          <w14:ligatures w14:val="none"/>
        </w:rPr>
        <w:t xml:space="preserve">КАЛАЧЕЕВСКОГО МУНИЦИПАЛЬНОГО РАЙОНА </w:t>
      </w:r>
    </w:p>
    <w:p w14:paraId="5A4ABC16" w14:textId="77777777" w:rsidR="00A334A9" w:rsidRDefault="00A334A9" w:rsidP="00A334A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36"/>
          <w:lang w:eastAsia="ru-RU"/>
          <w14:ligatures w14:val="none"/>
        </w:rPr>
        <w:t>ВОРОНЕЖСКОЙ ОБЛАСТИ</w:t>
      </w:r>
    </w:p>
    <w:p w14:paraId="001E6CE4" w14:textId="77777777" w:rsidR="00A334A9" w:rsidRDefault="00A334A9" w:rsidP="00A334A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44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48"/>
          <w:lang w:eastAsia="ru-RU"/>
          <w14:ligatures w14:val="none"/>
        </w:rPr>
        <w:t>РАСПОРЯЖЕНИЕ</w:t>
      </w:r>
    </w:p>
    <w:p w14:paraId="2A441297" w14:textId="77777777" w:rsidR="00A334A9" w:rsidRDefault="00A334A9" w:rsidP="00A334A9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30"/>
          <w:lang w:eastAsia="ru-RU"/>
          <w14:ligatures w14:val="none"/>
        </w:rPr>
      </w:pPr>
    </w:p>
    <w:p w14:paraId="1089E155" w14:textId="77777777" w:rsidR="00A334A9" w:rsidRDefault="00A334A9" w:rsidP="00A334A9">
      <w:pPr>
        <w:tabs>
          <w:tab w:val="left" w:pos="5348"/>
        </w:tabs>
        <w:spacing w:after="0" w:line="240" w:lineRule="auto"/>
        <w:rPr>
          <w:rFonts w:ascii="Times New Roman" w:eastAsia="Times New Roman" w:hAnsi="Times New Roman"/>
          <w:b/>
          <w:kern w:val="0"/>
          <w:sz w:val="22"/>
          <w:lang w:eastAsia="ru-RU"/>
          <w14:ligatures w14:val="none"/>
        </w:rPr>
      </w:pPr>
    </w:p>
    <w:p w14:paraId="14963DC4" w14:textId="4B8FF308" w:rsidR="00A334A9" w:rsidRDefault="00A334A9" w:rsidP="00A334A9">
      <w:pPr>
        <w:tabs>
          <w:tab w:val="left" w:pos="5348"/>
        </w:tabs>
        <w:spacing w:after="0" w:line="240" w:lineRule="auto"/>
        <w:rPr>
          <w:rFonts w:ascii="Times New Roman" w:eastAsia="Times New Roman" w:hAnsi="Times New Roman"/>
          <w:b/>
          <w:kern w:val="0"/>
          <w:sz w:val="22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2"/>
          <w:lang w:eastAsia="ru-RU"/>
          <w14:ligatures w14:val="none"/>
        </w:rPr>
        <w:t>от «08» декабря 202</w:t>
      </w:r>
      <w:r w:rsidR="00843E7B">
        <w:rPr>
          <w:rFonts w:ascii="Times New Roman" w:eastAsia="Times New Roman" w:hAnsi="Times New Roman"/>
          <w:b/>
          <w:kern w:val="0"/>
          <w:sz w:val="22"/>
          <w:lang w:eastAsia="ru-RU"/>
          <w14:ligatures w14:val="none"/>
        </w:rPr>
        <w:t>5</w:t>
      </w:r>
      <w:r>
        <w:rPr>
          <w:rFonts w:ascii="Times New Roman" w:eastAsia="Times New Roman" w:hAnsi="Times New Roman"/>
          <w:b/>
          <w:kern w:val="0"/>
          <w:sz w:val="22"/>
          <w:lang w:eastAsia="ru-RU"/>
          <w14:ligatures w14:val="none"/>
        </w:rPr>
        <w:t xml:space="preserve"> года № 41</w:t>
      </w:r>
    </w:p>
    <w:p w14:paraId="62CC5168" w14:textId="77777777" w:rsidR="00A334A9" w:rsidRDefault="00A334A9" w:rsidP="00A334A9">
      <w:pPr>
        <w:spacing w:after="0" w:line="240" w:lineRule="auto"/>
        <w:rPr>
          <w:rFonts w:ascii="Times New Roman" w:eastAsia="Times New Roman" w:hAnsi="Times New Roman"/>
          <w:b/>
          <w:kern w:val="0"/>
          <w:sz w:val="22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2"/>
          <w:lang w:eastAsia="ru-RU"/>
          <w14:ligatures w14:val="none"/>
        </w:rPr>
        <w:t xml:space="preserve">                         </w:t>
      </w: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334A9" w14:paraId="08D4D2C9" w14:textId="77777777" w:rsidTr="00A334A9">
        <w:tc>
          <w:tcPr>
            <w:tcW w:w="4644" w:type="dxa"/>
            <w:hideMark/>
          </w:tcPr>
          <w:p w14:paraId="535BEE61" w14:textId="6AE34A4B" w:rsidR="00A334A9" w:rsidRDefault="00A334A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Об утверждении 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карты  коррупционных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рисков Совета народных депутатов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Калачеевского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муниципального района на 202</w:t>
            </w:r>
            <w:r w:rsidR="00843E7B">
              <w:rPr>
                <w:rFonts w:ascii="Times New Roman" w:eastAsia="Times New Roman" w:hAnsi="Times New Roman"/>
                <w:b/>
              </w:rPr>
              <w:t>6</w:t>
            </w:r>
            <w:r>
              <w:rPr>
                <w:rFonts w:ascii="Times New Roman" w:eastAsia="Times New Roman" w:hAnsi="Times New Roman"/>
                <w:b/>
              </w:rPr>
              <w:t xml:space="preserve"> год</w:t>
            </w:r>
          </w:p>
        </w:tc>
      </w:tr>
    </w:tbl>
    <w:p w14:paraId="67A730CC" w14:textId="77777777" w:rsidR="00A334A9" w:rsidRDefault="00A334A9" w:rsidP="00A334A9">
      <w:pPr>
        <w:spacing w:after="0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</w:p>
    <w:p w14:paraId="50FA7BCD" w14:textId="77777777" w:rsidR="00E371C3" w:rsidRPr="00E371C3" w:rsidRDefault="00A334A9" w:rsidP="00E371C3">
      <w:pPr>
        <w:shd w:val="clear" w:color="auto" w:fill="FFFFFF"/>
        <w:spacing w:after="0" w:line="60" w:lineRule="atLeast"/>
        <w:ind w:firstLine="851"/>
        <w:contextualSpacing/>
        <w:jc w:val="both"/>
        <w:rPr>
          <w:rFonts w:ascii="Times New Roman" w:eastAsia="Times New Roman" w:hAnsi="Times New Roman"/>
          <w:spacing w:val="-4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25.12.2008 № 273-ФЗ «О противодействии коррупции», </w:t>
      </w:r>
      <w:r w:rsidR="00E371C3" w:rsidRPr="00E371C3">
        <w:rPr>
          <w:rFonts w:ascii="Times New Roman" w:eastAsia="Times New Roman" w:hAnsi="Times New Roman"/>
          <w:spacing w:val="-4"/>
          <w:kern w:val="0"/>
          <w:sz w:val="28"/>
          <w:szCs w:val="28"/>
          <w:lang w:eastAsia="ru-RU"/>
          <w14:ligatures w14:val="none"/>
        </w:rPr>
        <w:t xml:space="preserve">в целях повышения деятельности по противодействию коррупции Совета народных депутатов </w:t>
      </w:r>
      <w:proofErr w:type="spellStart"/>
      <w:r w:rsidR="00E371C3" w:rsidRPr="00E371C3">
        <w:rPr>
          <w:rFonts w:ascii="Times New Roman" w:eastAsia="Times New Roman" w:hAnsi="Times New Roman"/>
          <w:spacing w:val="-4"/>
          <w:kern w:val="0"/>
          <w:sz w:val="28"/>
          <w:szCs w:val="28"/>
          <w:lang w:eastAsia="ru-RU"/>
          <w14:ligatures w14:val="none"/>
        </w:rPr>
        <w:t>Калачеевского</w:t>
      </w:r>
      <w:proofErr w:type="spellEnd"/>
      <w:r w:rsidR="00E371C3" w:rsidRPr="00E371C3">
        <w:rPr>
          <w:rFonts w:ascii="Times New Roman" w:eastAsia="Times New Roman" w:hAnsi="Times New Roman"/>
          <w:spacing w:val="-4"/>
          <w:kern w:val="0"/>
          <w:sz w:val="28"/>
          <w:szCs w:val="28"/>
          <w:lang w:eastAsia="ru-RU"/>
          <w14:ligatures w14:val="none"/>
        </w:rPr>
        <w:t xml:space="preserve"> муниципального района:</w:t>
      </w:r>
    </w:p>
    <w:p w14:paraId="125EC7F6" w14:textId="771AC9AF" w:rsidR="00A334A9" w:rsidRDefault="00A334A9" w:rsidP="00A334A9">
      <w:pPr>
        <w:spacing w:after="0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  <w:t>1.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  <w:tab/>
        <w:t>Утвердить карту коррупционных рисков Совета народных депутатов на 202</w:t>
      </w:r>
      <w:r w:rsidR="00843E7B"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  <w:t>6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  <w:t xml:space="preserve"> год (прилагается).</w:t>
      </w:r>
    </w:p>
    <w:p w14:paraId="5929E907" w14:textId="77777777" w:rsidR="00A334A9" w:rsidRDefault="00A334A9" w:rsidP="00A334A9">
      <w:pPr>
        <w:spacing w:after="0"/>
        <w:ind w:firstLine="708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  <w:t>2. Контроль исполнения настоящего распоряжения оставляю за собой.</w:t>
      </w:r>
    </w:p>
    <w:p w14:paraId="37DDA861" w14:textId="77777777" w:rsidR="00A334A9" w:rsidRDefault="00A334A9" w:rsidP="00A334A9">
      <w:pPr>
        <w:spacing w:after="0"/>
        <w:ind w:firstLine="708"/>
        <w:jc w:val="both"/>
        <w:rPr>
          <w:rFonts w:ascii="Times New Roman" w:eastAsia="Times New Roman" w:hAnsi="Times New Roman"/>
          <w:kern w:val="0"/>
          <w:sz w:val="26"/>
          <w:szCs w:val="20"/>
          <w:lang w:eastAsia="ru-RU"/>
          <w14:ligatures w14:val="none"/>
        </w:rPr>
      </w:pPr>
    </w:p>
    <w:p w14:paraId="4D916E39" w14:textId="77777777" w:rsidR="00A334A9" w:rsidRDefault="00A334A9" w:rsidP="00A334A9">
      <w:pPr>
        <w:spacing w:after="0"/>
        <w:ind w:firstLine="708"/>
        <w:jc w:val="both"/>
        <w:rPr>
          <w:rFonts w:ascii="Times New Roman" w:eastAsia="Times New Roman" w:hAnsi="Times New Roman"/>
          <w:b/>
          <w:kern w:val="0"/>
          <w:sz w:val="26"/>
          <w:szCs w:val="20"/>
          <w:lang w:eastAsia="ru-RU"/>
          <w14:ligatures w14:val="none"/>
        </w:rPr>
      </w:pPr>
    </w:p>
    <w:p w14:paraId="5F3E6A81" w14:textId="77777777" w:rsidR="00A334A9" w:rsidRDefault="00A334A9" w:rsidP="00A334A9">
      <w:pPr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 xml:space="preserve">Глава </w:t>
      </w:r>
      <w:proofErr w:type="spellStart"/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>Калачеевского</w:t>
      </w:r>
      <w:proofErr w:type="spellEnd"/>
    </w:p>
    <w:p w14:paraId="7888C2FB" w14:textId="77777777" w:rsidR="00A334A9" w:rsidRDefault="00A334A9" w:rsidP="00A334A9">
      <w:pPr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</w:p>
    <w:p w14:paraId="31AD1B82" w14:textId="77777777" w:rsidR="00A334A9" w:rsidRDefault="00A334A9" w:rsidP="00A334A9">
      <w:pPr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 xml:space="preserve">Воронежской области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>Шулекин</w:t>
      </w:r>
      <w:proofErr w:type="spellEnd"/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t xml:space="preserve"> В.И</w:t>
      </w:r>
    </w:p>
    <w:p w14:paraId="59051BAC" w14:textId="77777777" w:rsidR="00A334A9" w:rsidRDefault="00A334A9" w:rsidP="00A334A9">
      <w:pPr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ru-RU"/>
          <w14:ligatures w14:val="none"/>
        </w:rPr>
        <w:sectPr w:rsidR="00A334A9" w:rsidSect="00A334A9">
          <w:pgSz w:w="11906" w:h="16838"/>
          <w:pgMar w:top="1134" w:right="567" w:bottom="1134" w:left="1985" w:header="709" w:footer="709" w:gutter="0"/>
          <w:cols w:space="720"/>
        </w:sectPr>
      </w:pPr>
    </w:p>
    <w:p w14:paraId="34038055" w14:textId="77777777" w:rsidR="00A334A9" w:rsidRDefault="00A334A9" w:rsidP="00A334A9">
      <w:pPr>
        <w:suppressAutoHyphens/>
        <w:spacing w:after="0" w:line="240" w:lineRule="auto"/>
        <w:ind w:right="-172"/>
        <w:rPr>
          <w:rFonts w:ascii="Times New Roman" w:eastAsia="Times New Roman" w:hAnsi="Times New Roman"/>
          <w:kern w:val="0"/>
          <w:szCs w:val="20"/>
          <w:lang w:eastAsia="ru-RU"/>
          <w14:ligatures w14:val="none"/>
        </w:rPr>
      </w:pPr>
    </w:p>
    <w:p w14:paraId="055F1779" w14:textId="77777777" w:rsidR="00A334A9" w:rsidRDefault="00A334A9" w:rsidP="00A334A9"/>
    <w:p w14:paraId="14A4B345" w14:textId="77777777" w:rsidR="00E371C3" w:rsidRPr="00E371C3" w:rsidRDefault="00E371C3" w:rsidP="00E371C3">
      <w:pPr>
        <w:spacing w:after="0" w:line="240" w:lineRule="auto"/>
        <w:ind w:left="10773"/>
        <w:jc w:val="both"/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</w:pPr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>Приложение</w:t>
      </w:r>
    </w:p>
    <w:p w14:paraId="0D7E2A1F" w14:textId="77777777" w:rsidR="00E371C3" w:rsidRPr="00E371C3" w:rsidRDefault="00E371C3" w:rsidP="00E371C3">
      <w:pPr>
        <w:spacing w:after="0" w:line="240" w:lineRule="auto"/>
        <w:ind w:left="10773"/>
        <w:jc w:val="both"/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</w:pPr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 xml:space="preserve">к распоряжению Совета народных депутатов </w:t>
      </w:r>
      <w:proofErr w:type="spellStart"/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>Калачеевского</w:t>
      </w:r>
      <w:proofErr w:type="spellEnd"/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 xml:space="preserve"> муниципального района</w:t>
      </w:r>
    </w:p>
    <w:p w14:paraId="3C22A8C0" w14:textId="09AB64D3" w:rsidR="00E371C3" w:rsidRPr="00E371C3" w:rsidRDefault="00E371C3" w:rsidP="00E371C3">
      <w:pPr>
        <w:spacing w:after="0" w:line="240" w:lineRule="auto"/>
        <w:ind w:left="10773"/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</w:pPr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 xml:space="preserve">от </w:t>
      </w:r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>08</w:t>
      </w:r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 xml:space="preserve"> декабря 202</w:t>
      </w:r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>5</w:t>
      </w:r>
      <w:r w:rsidRPr="00E371C3"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 xml:space="preserve"> года № </w:t>
      </w:r>
      <w:r>
        <w:rPr>
          <w:rFonts w:ascii="Times New Roman" w:eastAsia="Times New Roman" w:hAnsi="Times New Roman"/>
          <w:color w:val="13240A"/>
          <w:kern w:val="0"/>
          <w:lang w:eastAsia="ru-RU"/>
          <w14:ligatures w14:val="none"/>
        </w:rPr>
        <w:t>41</w:t>
      </w:r>
    </w:p>
    <w:p w14:paraId="18B09E27" w14:textId="77777777" w:rsidR="00E371C3" w:rsidRPr="00E371C3" w:rsidRDefault="00E371C3" w:rsidP="00E371C3">
      <w:pPr>
        <w:spacing w:before="180" w:after="0" w:line="240" w:lineRule="auto"/>
        <w:jc w:val="center"/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</w:pPr>
      <w:r w:rsidRPr="00E371C3"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  <w:t>Карта коррупционных рисков</w:t>
      </w:r>
    </w:p>
    <w:p w14:paraId="4AAFEDD2" w14:textId="16C9B347" w:rsidR="00E371C3" w:rsidRPr="00E371C3" w:rsidRDefault="00E371C3" w:rsidP="00E371C3">
      <w:pPr>
        <w:spacing w:before="180" w:after="0" w:line="240" w:lineRule="auto"/>
        <w:jc w:val="center"/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</w:pPr>
      <w:r w:rsidRPr="00E371C3"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  <w:t xml:space="preserve">Совета народных депутатов </w:t>
      </w:r>
      <w:proofErr w:type="spellStart"/>
      <w:r w:rsidRPr="00E371C3"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  <w:t>Калачеевского</w:t>
      </w:r>
      <w:proofErr w:type="spellEnd"/>
      <w:r w:rsidRPr="00E371C3"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  <w:t xml:space="preserve"> муниципального района (202</w:t>
      </w:r>
      <w:r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  <w:t>6</w:t>
      </w:r>
      <w:r w:rsidRPr="00E371C3">
        <w:rPr>
          <w:rFonts w:ascii="Times New Roman" w:eastAsia="Times New Roman" w:hAnsi="Times New Roman"/>
          <w:color w:val="13240A"/>
          <w:kern w:val="0"/>
          <w:sz w:val="22"/>
          <w:szCs w:val="22"/>
          <w:lang w:eastAsia="ru-RU"/>
          <w14:ligatures w14:val="none"/>
        </w:rPr>
        <w:t xml:space="preserve"> год)</w:t>
      </w:r>
    </w:p>
    <w:tbl>
      <w:tblPr>
        <w:tblW w:w="15561" w:type="dxa"/>
        <w:tblInd w:w="-115" w:type="dxa"/>
        <w:shd w:val="clear" w:color="auto" w:fill="FFF7C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793"/>
        <w:gridCol w:w="2414"/>
        <w:gridCol w:w="3784"/>
        <w:gridCol w:w="2409"/>
        <w:gridCol w:w="3549"/>
      </w:tblGrid>
      <w:tr w:rsidR="00E371C3" w:rsidRPr="00E371C3" w14:paraId="11517804" w14:textId="77777777" w:rsidTr="00E371C3">
        <w:trPr>
          <w:trHeight w:val="8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37F35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0000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Коррупционно</w:t>
            </w:r>
            <w:proofErr w:type="spellEnd"/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-опасные полномочия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E17A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Наименование должности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119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Типовые ситуации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828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Степень риска (низкая, средняя, высокая)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697B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 xml:space="preserve">Меры по минимизации (устранению) </w:t>
            </w:r>
            <w:bookmarkStart w:id="0" w:name="_GoBack"/>
            <w:bookmarkEnd w:id="0"/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коррупционного риска</w:t>
            </w:r>
          </w:p>
        </w:tc>
      </w:tr>
      <w:tr w:rsidR="00E371C3" w:rsidRPr="00E371C3" w14:paraId="34538387" w14:textId="77777777" w:rsidTr="00E371C3">
        <w:trPr>
          <w:trHeight w:val="26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ED51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E41A6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955A6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7AB4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B041D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9344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 w:rsidR="00E371C3" w:rsidRPr="00E371C3" w14:paraId="569F2AAD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99422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97C5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деятельности учреждения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3BFB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20CCEDBE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5887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родственников, либо любой личной заинтересованности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3052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8AE9A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 xml:space="preserve">Информационная открытость Учреждения. 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 </w:t>
            </w:r>
          </w:p>
        </w:tc>
      </w:tr>
      <w:tr w:rsidR="00E371C3" w:rsidRPr="00E371C3" w14:paraId="29282D7B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51BCB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18A2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Принятие на работу сотрудников.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5C92D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7713CABD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руководители структурных подразделений, специалист по кадрам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5BD8E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Предоставление необоснованных преимуществ (протекционизм, семейственность) для поступления на работу в 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5C50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9296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 в Учреждение</w:t>
            </w:r>
          </w:p>
        </w:tc>
      </w:tr>
      <w:tr w:rsidR="00E371C3" w:rsidRPr="00E371C3" w14:paraId="69FC6B91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88E0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ADE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Работа со служебной информацией.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3710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03B90083" w14:textId="77777777" w:rsidR="00E371C3" w:rsidRPr="00E371C3" w:rsidRDefault="00E371C3" w:rsidP="00E37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 xml:space="preserve">руководители структурных подразделений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4EB2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E9D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BB9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E371C3" w:rsidRPr="00E371C3" w14:paraId="5E3BA698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7801B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4AE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Обращения юридических и физических лиц.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3125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, лица, ответственные за рассмотрение обращений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23F3F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2674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36C9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</w:tr>
      <w:tr w:rsidR="00E371C3" w:rsidRPr="00E371C3" w14:paraId="353D4B4E" w14:textId="77777777" w:rsidTr="00E371C3">
        <w:tc>
          <w:tcPr>
            <w:tcW w:w="6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EC70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5.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48A6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Взаимоотношения с должностными лицами в органах власти и управления, правоохранительными органами и другими организациями.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D87B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, работники Учреждения, уполномоченные руководителем представлять интересы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A7CB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1108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Низкая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9242A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E371C3" w:rsidRPr="00E371C3" w14:paraId="601F3814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C67B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19AE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Принятие решений об использовании бюджетных средств и средств, от приносящей доход деятельности.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2D624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0A2F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Нецелевое использование бюджетных средств и средств, от приносящей доход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5E28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Низкая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D709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</w:t>
            </w: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Учреждении. Разъяснительная работа о мерах ответственности за совершение коррупционных правонарушений.</w:t>
            </w:r>
          </w:p>
        </w:tc>
      </w:tr>
      <w:tr w:rsidR="00E371C3" w:rsidRPr="00E371C3" w14:paraId="3B9BA250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3FDE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7.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F102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8689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Главный бухгалтер, работники бухгалтерии, материально-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0114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AFE6E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BB93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работы по контролю за деятельностью структурных подразделений с участие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E371C3" w:rsidRPr="00E371C3" w14:paraId="237252A2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E9B78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8.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4494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Учреждения.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6B083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, работник, ответственный за размещение заказов по закупкам товаров, работ, услуг для нужд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E8E20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10C1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9F9D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</w:t>
            </w:r>
          </w:p>
        </w:tc>
      </w:tr>
      <w:tr w:rsidR="00E371C3" w:rsidRPr="00E371C3" w14:paraId="49EB2DB1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8C96B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9.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41364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Составление, заполнение документов, справок, отчетности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D78B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структурных подразделений,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BEC6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06C27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CD0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 Рассмотрение на Комиссии по антикоррупционной политике (выборочно)</w:t>
            </w:r>
          </w:p>
        </w:tc>
      </w:tr>
      <w:tr w:rsidR="00E371C3" w:rsidRPr="00E371C3" w14:paraId="3059E523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A8E1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10.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A7D1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Оплата труда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BBDD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FD4D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Оплата рабочего времени не в полном объеме. Оплата рабочего времени в полном объёме в случае, когда сотрудник фактически отсутствовал на рабочем месте.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66218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F482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Создание и работа экспертной 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E371C3" w:rsidRPr="00E371C3" w14:paraId="58642D41" w14:textId="77777777" w:rsidTr="00E371C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83541" w14:textId="77777777" w:rsidR="00E371C3" w:rsidRPr="00E371C3" w:rsidRDefault="00E371C3" w:rsidP="00E371C3">
            <w:pPr>
              <w:spacing w:before="180" w:after="180" w:line="240" w:lineRule="auto"/>
              <w:jc w:val="center"/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A14E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Проведение процедуры аттестации сотрудников Проведение оценки эффективности деятельности сотрудников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0AFF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подразделений-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B46D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Необъективная оценка деятельности работников, завышение результативности труда, влияющее на уровень оплаты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80A2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F81D3" w14:textId="77777777" w:rsidR="00E371C3" w:rsidRPr="00E371C3" w:rsidRDefault="00E371C3" w:rsidP="00E371C3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E371C3"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Регламентация процедур аттестации, оценки эффективности деятельности Прозрачность системы оценки</w:t>
            </w:r>
          </w:p>
        </w:tc>
      </w:tr>
    </w:tbl>
    <w:p w14:paraId="1628F9E5" w14:textId="77777777" w:rsidR="00E371C3" w:rsidRPr="00E371C3" w:rsidRDefault="00E371C3" w:rsidP="00E371C3">
      <w:pPr>
        <w:spacing w:after="200"/>
        <w:jc w:val="center"/>
        <w:rPr>
          <w:rFonts w:ascii="Times New Roman" w:eastAsia="Times New Roman" w:hAnsi="Times New Roman"/>
          <w:kern w:val="0"/>
          <w:sz w:val="22"/>
          <w:szCs w:val="22"/>
          <w:lang w:eastAsia="ru-RU"/>
          <w14:ligatures w14:val="none"/>
        </w:rPr>
      </w:pPr>
    </w:p>
    <w:p w14:paraId="4C162286" w14:textId="77777777" w:rsidR="000B2C25" w:rsidRDefault="000B2C25"/>
    <w:sectPr w:rsidR="000B2C25" w:rsidSect="00E371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15"/>
    <w:rsid w:val="0006287E"/>
    <w:rsid w:val="000B2C25"/>
    <w:rsid w:val="00374E15"/>
    <w:rsid w:val="00795465"/>
    <w:rsid w:val="00795FB6"/>
    <w:rsid w:val="00843E7B"/>
    <w:rsid w:val="00A334A9"/>
    <w:rsid w:val="00CE6CC5"/>
    <w:rsid w:val="00E3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BA6A"/>
  <w15:chartTrackingRefBased/>
  <w15:docId w15:val="{F4A2E70D-D737-4734-8FA8-457D968F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A9"/>
    <w:pPr>
      <w:spacing w:line="276" w:lineRule="auto"/>
    </w:pPr>
    <w:rPr>
      <w:rFonts w:ascii="Aptos" w:eastAsia="Aptos" w:hAnsi="Aptos" w:cs="Times New Roman"/>
    </w:rPr>
  </w:style>
  <w:style w:type="paragraph" w:styleId="1">
    <w:name w:val="heading 1"/>
    <w:basedOn w:val="a"/>
    <w:next w:val="a"/>
    <w:link w:val="10"/>
    <w:uiPriority w:val="9"/>
    <w:qFormat/>
    <w:rsid w:val="00374E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E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E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E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E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E1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E1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E1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E1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E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E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E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E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E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E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74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E1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4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E1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4E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E15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374E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4E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4E1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A334A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37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71C3"/>
    <w:rPr>
      <w:rFonts w:ascii="Segoe UI" w:eastAsia="Apto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6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Елена Сергеевна</dc:creator>
  <cp:keywords/>
  <dc:description/>
  <cp:lastModifiedBy>Людмила Тронева</cp:lastModifiedBy>
  <cp:revision>4</cp:revision>
  <cp:lastPrinted>2026-06-08T12:12:00Z</cp:lastPrinted>
  <dcterms:created xsi:type="dcterms:W3CDTF">2026-06-08T08:38:00Z</dcterms:created>
  <dcterms:modified xsi:type="dcterms:W3CDTF">2026-06-08T12:16:00Z</dcterms:modified>
</cp:coreProperties>
</file>